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6854" w14:textId="77777777" w:rsidR="00892B3E" w:rsidRPr="000D2EBA" w:rsidRDefault="00000000" w:rsidP="00EE1B35">
      <w:r>
        <w:rPr>
          <w:noProof/>
          <w:lang w:eastAsia="en-NZ"/>
        </w:rPr>
        <w:pict w14:anchorId="2004BDD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" stroked="f">
            <v:textbox>
              <w:txbxContent>
                <w:p w14:paraId="247B299E" w14:textId="77777777" w:rsidR="007316DD" w:rsidRPr="00035744" w:rsidRDefault="007316DD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23F847F9" w14:textId="77777777" w:rsidR="007316DD" w:rsidRPr="00035744" w:rsidRDefault="007316DD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492D6636" w14:textId="77777777" w:rsidR="006C5D0E" w:rsidRDefault="006C5D0E" w:rsidP="006C5D0E"/>
    <w:p w14:paraId="6DB6FDA8" w14:textId="77777777" w:rsidR="006C5D0E" w:rsidRDefault="006C5D0E" w:rsidP="006C5D0E"/>
    <w:p w14:paraId="202E0048" w14:textId="77777777" w:rsidR="006C5D0E" w:rsidRDefault="006C5D0E" w:rsidP="006C5D0E"/>
    <w:p w14:paraId="1FCD9383" w14:textId="77777777" w:rsidR="006C5D0E" w:rsidRDefault="006C5D0E" w:rsidP="00057392"/>
    <w:p w14:paraId="2CA0DBC3" w14:textId="77777777" w:rsidR="006C5D0E" w:rsidRDefault="006C5D0E" w:rsidP="006C5D0E"/>
    <w:p w14:paraId="321B9325" w14:textId="77777777" w:rsidR="00F27C34" w:rsidRDefault="00F27C34" w:rsidP="006C5D0E"/>
    <w:p w14:paraId="66E8BAF8" w14:textId="77777777" w:rsidR="00F27C34" w:rsidRDefault="00F27C34" w:rsidP="006C5D0E"/>
    <w:p w14:paraId="0959B5B5" w14:textId="77777777" w:rsidR="00F27C34" w:rsidRDefault="00F27C34" w:rsidP="006C5D0E"/>
    <w:p w14:paraId="519C8CA9" w14:textId="40B9FDC4" w:rsidR="006C5D0E" w:rsidRPr="00893BC3" w:rsidRDefault="00893BC3" w:rsidP="006C5D0E">
      <w:pPr>
        <w:rPr>
          <w:rStyle w:val="xStyle14ptBold"/>
          <w:rFonts w:eastAsia="Times New Roman"/>
          <w:color w:val="FF0000"/>
          <w:szCs w:val="20"/>
        </w:rPr>
      </w:pPr>
      <w:r w:rsidRPr="00893BC3">
        <w:rPr>
          <w:rStyle w:val="xStyle14ptBold"/>
          <w:rFonts w:eastAsia="Times New Roman"/>
          <w:color w:val="FF0000"/>
          <w:szCs w:val="20"/>
        </w:rPr>
        <w:t>EXPIRED</w:t>
      </w:r>
    </w:p>
    <w:p w14:paraId="7DCD1A2A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985CC2" w:rsidRPr="00985CC2">
            <w:rPr>
              <w:rStyle w:val="CommentReference"/>
              <w:rFonts w:ascii="Calibri" w:hAnsi="Calibri"/>
              <w:sz w:val="28"/>
            </w:rPr>
            <w:t>91046 Version 3</w:t>
          </w:r>
        </w:sdtContent>
      </w:sdt>
    </w:p>
    <w:p w14:paraId="4071B73E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B4277">
            <w:rPr>
              <w:rStyle w:val="VPField14pt"/>
            </w:rPr>
            <w:t>Use design ideas to produce a conceptual design for an outcome to address a brief</w:t>
          </w:r>
        </w:sdtContent>
      </w:sdt>
    </w:p>
    <w:p w14:paraId="658F9445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50381799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B4277">
            <w:rPr>
              <w:rStyle w:val="VPField14pt"/>
            </w:rPr>
            <w:t>6</w:t>
          </w:r>
        </w:sdtContent>
      </w:sdt>
    </w:p>
    <w:p w14:paraId="12EE1E14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24A09">
            <w:rPr>
              <w:rStyle w:val="VPField14pt"/>
            </w:rPr>
            <w:t>Agric</w:t>
          </w:r>
          <w:r w:rsidR="001B4277">
            <w:rPr>
              <w:rStyle w:val="VPField14pt"/>
            </w:rPr>
            <w:t>hemical storage</w:t>
          </w:r>
        </w:sdtContent>
      </w:sdt>
    </w:p>
    <w:p w14:paraId="5404A268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1B4277">
            <w:rPr>
              <w:rStyle w:val="VPField14pt"/>
            </w:rPr>
            <w:t>3</w:t>
          </w:r>
          <w:r w:rsidR="00985CC2">
            <w:rPr>
              <w:rStyle w:val="VPField14pt"/>
            </w:rPr>
            <w:t xml:space="preserve"> v2</w:t>
          </w:r>
        </w:sdtContent>
      </w:sdt>
    </w:p>
    <w:p w14:paraId="50D75203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F03BC">
            <w:rPr>
              <w:rStyle w:val="VPField14pt"/>
            </w:rPr>
            <w:t>Primary Industries</w:t>
          </w:r>
        </w:sdtContent>
      </w:sdt>
    </w:p>
    <w:p w14:paraId="6F721BF2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7A71179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2F55FA7E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0F4DC735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10777BB5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52D1909D" w14:textId="77777777" w:rsidR="00985CC2" w:rsidRPr="00F6222A" w:rsidRDefault="00985CC2" w:rsidP="00985CC2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4CA5CA46" w14:textId="77777777" w:rsidR="00F6222A" w:rsidRPr="00F6222A" w:rsidRDefault="00F6222A" w:rsidP="00985CC2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985CC2">
              <w:rPr>
                <w:lang w:val="en-GB"/>
              </w:rPr>
              <w:t>5</w:t>
            </w:r>
          </w:p>
        </w:tc>
      </w:tr>
      <w:tr w:rsidR="007534F7" w:rsidRPr="00A24B20" w14:paraId="30C107AA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35E005AF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6E46E4B6" w14:textId="77777777" w:rsidR="007534F7" w:rsidRPr="00A24B20" w:rsidRDefault="007534F7" w:rsidP="00985CC2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985CC2">
              <w:t>02</w:t>
            </w:r>
            <w:r w:rsidRPr="0031555D">
              <w:t>-201</w:t>
            </w:r>
            <w:r w:rsidR="00985CC2">
              <w:t>5</w:t>
            </w:r>
            <w:r w:rsidRPr="0031555D">
              <w:t>-</w:t>
            </w:r>
            <w:r w:rsidR="00094566">
              <w:t>91046</w:t>
            </w:r>
            <w:r w:rsidRPr="0031555D">
              <w:t>-</w:t>
            </w:r>
            <w:r w:rsidR="00985CC2">
              <w:t>02</w:t>
            </w:r>
            <w:r w:rsidRPr="0031555D">
              <w:t>-</w:t>
            </w:r>
            <w:r w:rsidR="00094566">
              <w:t>7</w:t>
            </w:r>
            <w:r w:rsidR="00985CC2">
              <w:t>357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6FEAEE9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784FCDCF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897823A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576BA0A5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388F9BD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8E17A03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D12A154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1C6DA2">
            <w:t>4</w:t>
          </w:r>
          <w:r w:rsidR="002739FE">
            <w:t>6</w:t>
          </w:r>
        </w:sdtContent>
      </w:sdt>
    </w:p>
    <w:p w14:paraId="0EC3DDFF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74BF0">
            <w:t>Use design ideas to produce a conceptual design for an outcome to address a brief</w:t>
          </w:r>
        </w:sdtContent>
      </w:sdt>
    </w:p>
    <w:p w14:paraId="0B28483F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23684CBD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739FE">
            <w:t>6</w:t>
          </w:r>
        </w:sdtContent>
      </w:sdt>
    </w:p>
    <w:p w14:paraId="7354BCCF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C1099">
            <w:t>Agriche</w:t>
          </w:r>
          <w:r w:rsidR="002739FE">
            <w:t>mical storage</w:t>
          </w:r>
        </w:sdtContent>
      </w:sdt>
    </w:p>
    <w:p w14:paraId="14DC3C5A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Generic</w:t>
          </w:r>
          <w:r w:rsidR="005758AA">
            <w:t xml:space="preserve"> Technolog</w:t>
          </w:r>
          <w:r w:rsidR="001C6DA2">
            <w:t>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2739FE">
            <w:t>3</w:t>
          </w:r>
          <w:r w:rsidR="00985CC2">
            <w:t xml:space="preserve"> v2</w:t>
          </w:r>
        </w:sdtContent>
      </w:sdt>
    </w:p>
    <w:p w14:paraId="6003F294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03BC">
            <w:t>Primary Industries</w:t>
          </w:r>
        </w:sdtContent>
      </w:sdt>
    </w:p>
    <w:p w14:paraId="127E0637" w14:textId="77777777" w:rsidR="00E053F6" w:rsidRDefault="00E053F6" w:rsidP="002E5928">
      <w:pPr>
        <w:pStyle w:val="VPAELBannerAfter8pt"/>
      </w:pPr>
      <w:r>
        <w:t>Learner instructions</w:t>
      </w:r>
    </w:p>
    <w:p w14:paraId="07C1156B" w14:textId="77777777" w:rsidR="00E053F6" w:rsidRPr="007316DD" w:rsidRDefault="00E053F6" w:rsidP="00E053F6">
      <w:pPr>
        <w:pStyle w:val="Heading1"/>
      </w:pPr>
      <w:r w:rsidRPr="007316DD">
        <w:t>Introduction</w:t>
      </w:r>
    </w:p>
    <w:p w14:paraId="155F6E82" w14:textId="77777777" w:rsidR="00E053F6" w:rsidRPr="007316DD" w:rsidRDefault="00993033" w:rsidP="005876F3">
      <w:pPr>
        <w:rPr>
          <w:rFonts w:ascii="Calibri" w:hAnsi="Calibri" w:cs="Calibri"/>
        </w:rPr>
      </w:pPr>
      <w:r w:rsidRPr="007316DD">
        <w:t xml:space="preserve">This assessment activity requires you to </w:t>
      </w:r>
      <w:r w:rsidR="00B04208" w:rsidRPr="007316DD">
        <w:rPr>
          <w:rFonts w:ascii="Calibri" w:hAnsi="Calibri"/>
        </w:rPr>
        <w:t>use</w:t>
      </w:r>
      <w:r w:rsidR="008A7084" w:rsidRPr="007316DD">
        <w:rPr>
          <w:rFonts w:ascii="Calibri" w:hAnsi="Calibri"/>
        </w:rPr>
        <w:t xml:space="preserve"> design ideas to produce a conceptual design for </w:t>
      </w:r>
      <w:r w:rsidR="002C1099" w:rsidRPr="007316DD">
        <w:rPr>
          <w:rFonts w:ascii="Calibri" w:hAnsi="Calibri"/>
        </w:rPr>
        <w:t>an agrichemical</w:t>
      </w:r>
      <w:r w:rsidR="008A7084" w:rsidRPr="007316DD">
        <w:rPr>
          <w:rFonts w:ascii="Calibri" w:hAnsi="Calibri"/>
        </w:rPr>
        <w:t xml:space="preserve"> storage shed that addresses </w:t>
      </w:r>
      <w:r w:rsidR="006D694A" w:rsidRPr="007316DD">
        <w:rPr>
          <w:rFonts w:ascii="Calibri" w:hAnsi="Calibri"/>
        </w:rPr>
        <w:t>a</w:t>
      </w:r>
      <w:r w:rsidR="008A7084" w:rsidRPr="007316DD">
        <w:rPr>
          <w:rFonts w:ascii="Calibri" w:hAnsi="Calibri"/>
        </w:rPr>
        <w:t xml:space="preserve"> brief</w:t>
      </w:r>
      <w:r w:rsidR="00171358" w:rsidRPr="007316DD">
        <w:t>.</w:t>
      </w:r>
    </w:p>
    <w:p w14:paraId="091F3364" w14:textId="77777777" w:rsidR="00E30249" w:rsidRPr="007316DD" w:rsidRDefault="00A77548" w:rsidP="00E30249">
      <w:r w:rsidRPr="007316DD">
        <w:t xml:space="preserve">You are going to be assessed </w:t>
      </w:r>
      <w:r w:rsidR="005F2E8D">
        <w:t xml:space="preserve">on </w:t>
      </w:r>
      <w:r w:rsidR="00B37824">
        <w:t>how you</w:t>
      </w:r>
      <w:r w:rsidRPr="007316DD">
        <w:t xml:space="preserve"> </w:t>
      </w:r>
      <w:r w:rsidR="00B37824">
        <w:t>use</w:t>
      </w:r>
      <w:r w:rsidR="008A7084" w:rsidRPr="007316DD">
        <w:t xml:space="preserve"> refined design ideas to produce a conceptual design </w:t>
      </w:r>
      <w:r w:rsidR="00B9545B">
        <w:t>for</w:t>
      </w:r>
      <w:r w:rsidR="00B9545B" w:rsidRPr="007316DD">
        <w:t xml:space="preserve"> </w:t>
      </w:r>
      <w:r w:rsidR="008A7084" w:rsidRPr="007316DD">
        <w:t>an outcome to address a brief</w:t>
      </w:r>
      <w:r w:rsidR="006D24EA" w:rsidRPr="007316DD">
        <w:t xml:space="preserve">. You </w:t>
      </w:r>
      <w:r w:rsidR="006D24EA" w:rsidRPr="007316DD">
        <w:rPr>
          <w:rFonts w:ascii="Calibri" w:eastAsia="Times New Roman" w:hAnsi="Calibri" w:cs="Arial"/>
          <w:lang w:eastAsia="en-NZ"/>
        </w:rPr>
        <w:t>need</w:t>
      </w:r>
      <w:r w:rsidR="00EF7A8A" w:rsidRPr="007316DD">
        <w:rPr>
          <w:rFonts w:ascii="Calibri" w:eastAsia="Times New Roman" w:hAnsi="Calibri" w:cs="Arial"/>
          <w:lang w:eastAsia="en-NZ"/>
        </w:rPr>
        <w:t xml:space="preserve"> to show that you </w:t>
      </w:r>
      <w:r w:rsidR="00E30249" w:rsidRPr="007316DD">
        <w:rPr>
          <w:rFonts w:ascii="Calibri" w:eastAsia="Times New Roman" w:hAnsi="Calibri" w:cs="Arial"/>
          <w:lang w:eastAsia="en-NZ"/>
        </w:rPr>
        <w:t>can</w:t>
      </w:r>
      <w:r w:rsidR="00EF7A8A" w:rsidRPr="007316DD">
        <w:rPr>
          <w:rFonts w:ascii="Calibri" w:eastAsia="Times New Roman" w:hAnsi="Calibri" w:cs="Arial"/>
          <w:lang w:eastAsia="en-NZ"/>
        </w:rPr>
        <w:t xml:space="preserve"> </w:t>
      </w:r>
      <w:r w:rsidR="008A7084" w:rsidRPr="007316DD">
        <w:rPr>
          <w:rFonts w:ascii="Calibri" w:hAnsi="Calibri"/>
        </w:rPr>
        <w:t>test, refine and evaluate design ideas through functional modelling and ongoing research</w:t>
      </w:r>
      <w:r w:rsidR="00993033" w:rsidRPr="007316DD">
        <w:rPr>
          <w:rFonts w:cstheme="minorHAnsi"/>
        </w:rPr>
        <w:t xml:space="preserve">, and </w:t>
      </w:r>
      <w:r w:rsidR="008A7084" w:rsidRPr="007316DD">
        <w:rPr>
          <w:rFonts w:cstheme="minorHAnsi"/>
        </w:rPr>
        <w:t xml:space="preserve">then justify that </w:t>
      </w:r>
      <w:r w:rsidR="008A7084" w:rsidRPr="007316DD">
        <w:rPr>
          <w:rFonts w:ascii="Calibri" w:hAnsi="Calibri"/>
        </w:rPr>
        <w:t xml:space="preserve">your conceptual design for the </w:t>
      </w:r>
      <w:r w:rsidR="00756E02" w:rsidRPr="007316DD">
        <w:rPr>
          <w:rFonts w:ascii="Calibri" w:hAnsi="Calibri"/>
        </w:rPr>
        <w:t xml:space="preserve">agrichemical </w:t>
      </w:r>
      <w:r w:rsidR="008A7084" w:rsidRPr="007316DD">
        <w:rPr>
          <w:rFonts w:ascii="Calibri" w:hAnsi="Calibri"/>
        </w:rPr>
        <w:t>storage shed has the potential to be fit for purpose</w:t>
      </w:r>
      <w:r w:rsidR="00E30249" w:rsidRPr="007316DD">
        <w:t>.</w:t>
      </w:r>
    </w:p>
    <w:p w14:paraId="0D0345B8" w14:textId="77777777" w:rsidR="00E053F6" w:rsidRPr="007316DD" w:rsidRDefault="00B320A2" w:rsidP="00E053F6">
      <w:r w:rsidRPr="007316DD">
        <w:t xml:space="preserve">The following instructions provide you with a way to structure your work </w:t>
      </w:r>
      <w:r w:rsidR="00CB5956" w:rsidRPr="007316DD">
        <w:t xml:space="preserve">so you can </w:t>
      </w:r>
      <w:r w:rsidRPr="007316DD">
        <w:t xml:space="preserve">demonstrate what you have learnt </w:t>
      </w:r>
      <w:r w:rsidR="00CB5956" w:rsidRPr="007316DD">
        <w:t xml:space="preserve">and </w:t>
      </w:r>
      <w:r w:rsidRPr="007316DD">
        <w:t>achieve success in this standard.</w:t>
      </w:r>
    </w:p>
    <w:p w14:paraId="519654C5" w14:textId="77777777" w:rsidR="002831CC" w:rsidRPr="007316DD" w:rsidRDefault="00B320A2" w:rsidP="004F7112">
      <w:pPr>
        <w:pStyle w:val="VPAnnotationsbox"/>
      </w:pPr>
      <w:r w:rsidRPr="007316DD">
        <w:t>Assessor/educator note:</w:t>
      </w:r>
      <w:r w:rsidR="004F7112" w:rsidRPr="007316DD">
        <w:t xml:space="preserve"> It is expected that the assessor/educator will read the learner </w:t>
      </w:r>
      <w:proofErr w:type="gramStart"/>
      <w:r w:rsidR="004F7112" w:rsidRPr="007316DD">
        <w:t>instructions</w:t>
      </w:r>
      <w:r w:rsidR="00043A4D" w:rsidRPr="007316DD">
        <w:t>,</w:t>
      </w:r>
      <w:r w:rsidR="004F7112" w:rsidRPr="007316DD">
        <w:t xml:space="preserve"> and</w:t>
      </w:r>
      <w:proofErr w:type="gramEnd"/>
      <w:r w:rsidR="004F7112" w:rsidRPr="007316DD">
        <w:t xml:space="preserve"> modify them if necessary to suit their learners.</w:t>
      </w:r>
      <w:r w:rsidR="00FF27B6" w:rsidRPr="007316DD">
        <w:t xml:space="preserve"> </w:t>
      </w:r>
    </w:p>
    <w:p w14:paraId="0F3EFADC" w14:textId="77777777" w:rsidR="00E053F6" w:rsidRPr="007316DD" w:rsidRDefault="00B320A2" w:rsidP="00B320A2">
      <w:pPr>
        <w:pStyle w:val="Heading1"/>
      </w:pPr>
      <w:r w:rsidRPr="007316DD">
        <w:t>Task</w:t>
      </w:r>
    </w:p>
    <w:p w14:paraId="7E2A95F8" w14:textId="77777777" w:rsidR="00993033" w:rsidRPr="007316DD" w:rsidRDefault="00D91AE1" w:rsidP="00D91AE1">
      <w:pPr>
        <w:rPr>
          <w:lang w:eastAsia="en-NZ"/>
        </w:rPr>
      </w:pPr>
      <w:r w:rsidRPr="007316DD">
        <w:t xml:space="preserve">The outcome of this brief is a </w:t>
      </w:r>
      <w:r w:rsidR="00943175" w:rsidRPr="007316DD">
        <w:t xml:space="preserve">conceptual </w:t>
      </w:r>
      <w:r w:rsidRPr="007316DD">
        <w:t xml:space="preserve">design for a storage shed to store agrichemicals on a farm. You </w:t>
      </w:r>
      <w:r w:rsidR="009C7962" w:rsidRPr="007316DD">
        <w:t>are</w:t>
      </w:r>
      <w:r w:rsidRPr="007316DD">
        <w:t xml:space="preserve"> not required to make the </w:t>
      </w:r>
      <w:r w:rsidR="002C1099" w:rsidRPr="007316DD">
        <w:t>agri</w:t>
      </w:r>
      <w:r w:rsidRPr="007316DD">
        <w:t>chemical</w:t>
      </w:r>
      <w:r w:rsidR="002C1099" w:rsidRPr="007316DD">
        <w:t xml:space="preserve"> storage</w:t>
      </w:r>
      <w:r w:rsidRPr="007316DD">
        <w:t xml:space="preserve"> shed as part of this activity</w:t>
      </w:r>
      <w:r w:rsidR="00993033" w:rsidRPr="007316DD">
        <w:rPr>
          <w:lang w:eastAsia="en-NZ"/>
        </w:rPr>
        <w:t>.</w:t>
      </w:r>
    </w:p>
    <w:p w14:paraId="42C8594F" w14:textId="77777777" w:rsidR="00D91AE1" w:rsidRPr="00B37824" w:rsidRDefault="00943175" w:rsidP="00B37824">
      <w:r w:rsidRPr="00B37824">
        <w:t>The brief for this agrichemical storage shed includes the following specifications</w:t>
      </w:r>
      <w:r w:rsidR="00D91AE1" w:rsidRPr="00B37824">
        <w:t>:</w:t>
      </w:r>
    </w:p>
    <w:p w14:paraId="1B16FC40" w14:textId="77777777" w:rsidR="00D91AE1" w:rsidRPr="00B37824" w:rsidRDefault="00943175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Must f</w:t>
      </w:r>
      <w:r w:rsidR="00D91AE1" w:rsidRPr="00B37824">
        <w:t>ollow</w:t>
      </w:r>
      <w:r w:rsidR="00CF449C" w:rsidRPr="00B37824">
        <w:t xml:space="preserve"> </w:t>
      </w:r>
      <w:r w:rsidR="00D91AE1" w:rsidRPr="00B37824">
        <w:t>the guidelines for the storage of agrichemicals in line</w:t>
      </w:r>
      <w:r w:rsidR="00CF449C" w:rsidRPr="00B37824">
        <w:t xml:space="preserve"> with the Industry Standard </w:t>
      </w:r>
      <w:r w:rsidR="009F7EDB" w:rsidRPr="00B37824">
        <w:t xml:space="preserve">NZS8409 </w:t>
      </w:r>
      <w:r w:rsidR="00CF449C" w:rsidRPr="00B37824">
        <w:t>Management of Agrichemicals</w:t>
      </w:r>
      <w:r w:rsidR="002C1099" w:rsidRPr="00B37824">
        <w:t xml:space="preserve"> (for more information visit the Growsafe website: </w:t>
      </w:r>
      <w:hyperlink r:id="rId12" w:history="1">
        <w:r w:rsidR="004219D8" w:rsidRPr="00B37824">
          <w:rPr>
            <w:rStyle w:val="Hyperlink"/>
          </w:rPr>
          <w:t>http://www.growsafe.co.nz/</w:t>
        </w:r>
      </w:hyperlink>
      <w:r w:rsidR="002C1099" w:rsidRPr="00B37824">
        <w:t>)</w:t>
      </w:r>
      <w:r w:rsidR="00CF449C" w:rsidRPr="00B37824">
        <w:t>.</w:t>
      </w:r>
    </w:p>
    <w:p w14:paraId="5BD7E0D7" w14:textId="77777777" w:rsidR="00D91AE1" w:rsidRPr="00B37824" w:rsidRDefault="0037310E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 xml:space="preserve">The storage shed must </w:t>
      </w:r>
      <w:proofErr w:type="gramStart"/>
      <w:r w:rsidRPr="00B37824">
        <w:t>take into account</w:t>
      </w:r>
      <w:proofErr w:type="gramEnd"/>
      <w:r w:rsidRPr="00B37824">
        <w:t xml:space="preserve"> that a</w:t>
      </w:r>
      <w:r w:rsidR="00756E02" w:rsidRPr="00B37824">
        <w:t>gric</w:t>
      </w:r>
      <w:r w:rsidR="00D91AE1" w:rsidRPr="00B37824">
        <w:t>hemicals are</w:t>
      </w:r>
      <w:r w:rsidRPr="00B37824">
        <w:t xml:space="preserve"> bought in 20 litre containers.</w:t>
      </w:r>
    </w:p>
    <w:p w14:paraId="03D97DCA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 xml:space="preserve">The shelves must be able to hold at least three 20 litre containers of </w:t>
      </w:r>
      <w:r w:rsidR="00376FE1" w:rsidRPr="00B37824">
        <w:t>agri</w:t>
      </w:r>
      <w:r w:rsidR="0037310E" w:rsidRPr="00B37824">
        <w:t>chemicals.</w:t>
      </w:r>
    </w:p>
    <w:p w14:paraId="49BB4E27" w14:textId="77777777" w:rsidR="0037310E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 xml:space="preserve">This </w:t>
      </w:r>
      <w:r w:rsidR="00943175" w:rsidRPr="00B37824">
        <w:t xml:space="preserve">shed must be able to be locked and </w:t>
      </w:r>
      <w:r w:rsidRPr="00B37824">
        <w:t>be ventilated in some way</w:t>
      </w:r>
      <w:r w:rsidR="0037310E" w:rsidRPr="00B37824">
        <w:t>.</w:t>
      </w:r>
    </w:p>
    <w:p w14:paraId="31B2089C" w14:textId="77777777" w:rsidR="00D91AE1" w:rsidRPr="00B37824" w:rsidRDefault="0037310E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T</w:t>
      </w:r>
      <w:r w:rsidR="00D91AE1" w:rsidRPr="00B37824">
        <w:t xml:space="preserve">he </w:t>
      </w:r>
      <w:r w:rsidR="00927090">
        <w:t>shed must be</w:t>
      </w:r>
      <w:r w:rsidR="00D91AE1" w:rsidRPr="00B37824">
        <w:t xml:space="preserve"> </w:t>
      </w:r>
      <w:proofErr w:type="gramStart"/>
      <w:r w:rsidR="00D91AE1" w:rsidRPr="00B37824">
        <w:t>made out of</w:t>
      </w:r>
      <w:proofErr w:type="gramEnd"/>
      <w:r w:rsidR="00D91AE1" w:rsidRPr="00B37824">
        <w:t xml:space="preserve"> </w:t>
      </w:r>
      <w:r w:rsidR="008A5BC4" w:rsidRPr="00B37824">
        <w:t>non-absorbent</w:t>
      </w:r>
      <w:r w:rsidR="00927090">
        <w:t xml:space="preserve"> materials</w:t>
      </w:r>
      <w:r w:rsidR="008A5BC4" w:rsidRPr="00B37824">
        <w:t xml:space="preserve">, </w:t>
      </w:r>
      <w:r w:rsidR="00D91AE1" w:rsidRPr="00B37824">
        <w:t xml:space="preserve">have a bounded lip around the </w:t>
      </w:r>
      <w:r w:rsidR="00927090">
        <w:t>edge</w:t>
      </w:r>
      <w:r w:rsidR="00927090" w:rsidRPr="00B37824">
        <w:t xml:space="preserve"> </w:t>
      </w:r>
      <w:r w:rsidR="00D91AE1" w:rsidRPr="00B37824">
        <w:t>to prevent spills spreading</w:t>
      </w:r>
      <w:r w:rsidR="00927090">
        <w:t xml:space="preserve"> and include</w:t>
      </w:r>
      <w:r w:rsidR="00D91AE1" w:rsidRPr="00B37824">
        <w:t xml:space="preserve"> a fire extingui</w:t>
      </w:r>
      <w:r w:rsidRPr="00B37824">
        <w:t>sher that is easily accessible.</w:t>
      </w:r>
    </w:p>
    <w:p w14:paraId="1601055E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The shed</w:t>
      </w:r>
      <w:r w:rsidR="0037310E" w:rsidRPr="00B37824">
        <w:t xml:space="preserve"> must be</w:t>
      </w:r>
      <w:r w:rsidRPr="00B37824">
        <w:t xml:space="preserve"> 12 square metres.</w:t>
      </w:r>
    </w:p>
    <w:p w14:paraId="40379F92" w14:textId="77777777" w:rsidR="008B3592" w:rsidRPr="00B37824" w:rsidRDefault="00FA2900" w:rsidP="00B37824">
      <w:r w:rsidRPr="00B37824">
        <w:lastRenderedPageBreak/>
        <w:t>Ensure you do the following</w:t>
      </w:r>
      <w:r w:rsidR="00847A4E" w:rsidRPr="00B37824">
        <w:t>:</w:t>
      </w:r>
    </w:p>
    <w:p w14:paraId="30F17543" w14:textId="77777777" w:rsidR="00D91AE1" w:rsidRPr="00B37824" w:rsidRDefault="0037310E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Carefully read the brief.</w:t>
      </w:r>
    </w:p>
    <w:p w14:paraId="3A2C6149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 xml:space="preserve">Research and analyse existing storage solutions and outdoor utility buildings </w:t>
      </w:r>
      <w:proofErr w:type="gramStart"/>
      <w:r w:rsidRPr="00B37824">
        <w:t>in order to</w:t>
      </w:r>
      <w:proofErr w:type="gramEnd"/>
      <w:r w:rsidRPr="00B37824">
        <w:t xml:space="preserve"> generate design ideas. The ideas generated may be for the whole shed or </w:t>
      </w:r>
      <w:proofErr w:type="gramStart"/>
      <w:r w:rsidRPr="00B37824">
        <w:t>particular parts</w:t>
      </w:r>
      <w:proofErr w:type="gramEnd"/>
      <w:r w:rsidRPr="00B37824">
        <w:t xml:space="preserve"> of the shed.</w:t>
      </w:r>
    </w:p>
    <w:p w14:paraId="539CEE1B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Consult with your stakeholder</w:t>
      </w:r>
      <w:r w:rsidR="005B74B5" w:rsidRPr="00B37824">
        <w:t>s</w:t>
      </w:r>
      <w:r w:rsidRPr="00B37824">
        <w:t xml:space="preserve"> to reflect on your initial research and notes. This will ensure you have sufficient information to start </w:t>
      </w:r>
      <w:r w:rsidR="00B35446" w:rsidRPr="00B37824">
        <w:t>designing</w:t>
      </w:r>
      <w:r w:rsidRPr="00B37824">
        <w:t xml:space="preserve"> and that you have interpreted the brief correctly.</w:t>
      </w:r>
    </w:p>
    <w:p w14:paraId="466771AD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 xml:space="preserve">Generate your initial design </w:t>
      </w:r>
      <w:proofErr w:type="gramStart"/>
      <w:r w:rsidRPr="00B37824">
        <w:t>ideas, and</w:t>
      </w:r>
      <w:proofErr w:type="gramEnd"/>
      <w:r w:rsidRPr="00B37824">
        <w:t xml:space="preserve"> draw designs for the storage of </w:t>
      </w:r>
      <w:r w:rsidR="00FB56E3" w:rsidRPr="00B37824">
        <w:t xml:space="preserve">the </w:t>
      </w:r>
      <w:r w:rsidR="00376FE1" w:rsidRPr="00B37824">
        <w:t>agri</w:t>
      </w:r>
      <w:r w:rsidR="0037310E" w:rsidRPr="00B37824">
        <w:t>chemicals and for the shed.</w:t>
      </w:r>
    </w:p>
    <w:p w14:paraId="0980DAF5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Test whole or parts of your design by</w:t>
      </w:r>
      <w:r w:rsidR="005B74B5" w:rsidRPr="00B37824">
        <w:t>:</w:t>
      </w:r>
    </w:p>
    <w:p w14:paraId="2F5CAC11" w14:textId="77777777" w:rsidR="00D91AE1" w:rsidRPr="00B37824" w:rsidRDefault="00D91AE1" w:rsidP="00B37824">
      <w:pPr>
        <w:pStyle w:val="VPSchedulebullets"/>
        <w:numPr>
          <w:ilvl w:val="1"/>
          <w:numId w:val="4"/>
        </w:numPr>
        <w:ind w:left="709"/>
        <w:rPr>
          <w:sz w:val="24"/>
        </w:rPr>
      </w:pPr>
      <w:r w:rsidRPr="00B37824">
        <w:rPr>
          <w:sz w:val="24"/>
        </w:rPr>
        <w:t>using functional modelling, for example discussions with others, 3D drawings, scaled models</w:t>
      </w:r>
    </w:p>
    <w:p w14:paraId="1141D175" w14:textId="77777777" w:rsidR="00D91AE1" w:rsidRPr="00B37824" w:rsidRDefault="00B960D9" w:rsidP="00B37824">
      <w:pPr>
        <w:pStyle w:val="VPSchedulebullets"/>
        <w:numPr>
          <w:ilvl w:val="1"/>
          <w:numId w:val="4"/>
        </w:numPr>
        <w:ind w:left="709"/>
        <w:rPr>
          <w:sz w:val="24"/>
        </w:rPr>
      </w:pPr>
      <w:r w:rsidRPr="00B37824">
        <w:rPr>
          <w:sz w:val="24"/>
        </w:rPr>
        <w:t xml:space="preserve">doing ongoing research, for example </w:t>
      </w:r>
      <w:r w:rsidR="00D91AE1" w:rsidRPr="00B37824">
        <w:rPr>
          <w:sz w:val="24"/>
        </w:rPr>
        <w:t>into safety standards, materials testing, ventilation systems etc.</w:t>
      </w:r>
    </w:p>
    <w:p w14:paraId="250D41B5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 xml:space="preserve">Use feedback from stakeholders to help develop your </w:t>
      </w:r>
      <w:proofErr w:type="gramStart"/>
      <w:r w:rsidRPr="00B37824">
        <w:t>designs</w:t>
      </w:r>
      <w:r w:rsidR="00B960D9" w:rsidRPr="00B37824">
        <w:t>,</w:t>
      </w:r>
      <w:r w:rsidRPr="00B37824">
        <w:t xml:space="preserve"> and</w:t>
      </w:r>
      <w:proofErr w:type="gramEnd"/>
      <w:r w:rsidRPr="00B37824">
        <w:t xml:space="preserve"> refine your ideas in order to address the brief</w:t>
      </w:r>
      <w:r w:rsidR="00B960D9" w:rsidRPr="00B37824">
        <w:t>.</w:t>
      </w:r>
    </w:p>
    <w:p w14:paraId="089E8C2E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Evaluate your feedback from stakeholders and the functional modelling to justify the selection of the</w:t>
      </w:r>
      <w:r w:rsidR="0037310E" w:rsidRPr="00B37824">
        <w:t xml:space="preserve"> design ideas you will develop.</w:t>
      </w:r>
    </w:p>
    <w:p w14:paraId="457488DE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Produce a conceptual design for the storage shed that addresses your brief</w:t>
      </w:r>
      <w:r w:rsidR="005B74B5" w:rsidRPr="00B37824">
        <w:t>.</w:t>
      </w:r>
    </w:p>
    <w:p w14:paraId="22B3836B" w14:textId="77777777" w:rsidR="00D91AE1" w:rsidRPr="00B37824" w:rsidRDefault="00D91AE1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Justify the potential fitness for purpose of the shed as a storage space for agrichemicals.</w:t>
      </w:r>
    </w:p>
    <w:p w14:paraId="5BC56062" w14:textId="77777777" w:rsidR="00DE51F7" w:rsidRPr="007316DD" w:rsidRDefault="00DE51F7" w:rsidP="009F669A">
      <w:pPr>
        <w:pStyle w:val="VPBulletsbody-againstmargin"/>
        <w:ind w:left="357" w:hanging="357"/>
        <w:rPr>
          <w:rFonts w:ascii="Calibri" w:hAnsi="Calibri"/>
        </w:rPr>
        <w:sectPr w:rsidR="00DE51F7" w:rsidRPr="007316DD" w:rsidSect="006365C4"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E0F7880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728EABBA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9E1066">
            <w:t>04</w:t>
          </w:r>
          <w:r w:rsidR="002739FE">
            <w:t>6</w:t>
          </w:r>
        </w:sdtContent>
      </w:sdt>
    </w:p>
    <w:p w14:paraId="665EE79E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739FE">
            <w:t>Use design ideas to produce a conceptual design for an outcome to address a brief</w:t>
          </w:r>
        </w:sdtContent>
      </w:sdt>
    </w:p>
    <w:p w14:paraId="61E88BB6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3144B3DD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739FE">
            <w:t>6</w:t>
          </w:r>
        </w:sdtContent>
      </w:sdt>
    </w:p>
    <w:p w14:paraId="33B4EA98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C1099">
            <w:t>Agric</w:t>
          </w:r>
          <w:r w:rsidR="002739FE">
            <w:t>hemical storage</w:t>
          </w:r>
        </w:sdtContent>
      </w:sdt>
    </w:p>
    <w:p w14:paraId="3E98A3BC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Generic</w:t>
          </w:r>
          <w:r w:rsidR="00A561F2">
            <w:t xml:space="preserve"> Technolog</w:t>
          </w:r>
          <w:r w:rsidR="009E1066">
            <w:t>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2739FE">
            <w:t>3</w:t>
          </w:r>
          <w:r w:rsidR="00985CC2">
            <w:t xml:space="preserve"> v2</w:t>
          </w:r>
        </w:sdtContent>
      </w:sdt>
    </w:p>
    <w:p w14:paraId="00CE26F6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918B2">
            <w:t>Primary Industries</w:t>
          </w:r>
        </w:sdtContent>
      </w:sdt>
    </w:p>
    <w:p w14:paraId="7FB95FAA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0597F4B9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19414E1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18F1D402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05F0328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2808D260" w14:textId="77777777" w:rsidR="00CA2937" w:rsidRPr="007316DD" w:rsidRDefault="00CA2937" w:rsidP="00CA2937">
      <w:pPr>
        <w:pStyle w:val="Heading1"/>
      </w:pPr>
      <w:r w:rsidRPr="007316DD">
        <w:t>Context/setting</w:t>
      </w:r>
    </w:p>
    <w:p w14:paraId="757B733B" w14:textId="77777777" w:rsidR="0075702C" w:rsidRPr="007316DD" w:rsidRDefault="002C7A10" w:rsidP="0075702C">
      <w:pPr>
        <w:rPr>
          <w:rStyle w:val="NCEAbodytextboldChar"/>
          <w:rFonts w:asciiTheme="minorHAnsi" w:eastAsiaTheme="minorEastAsia" w:hAnsiTheme="minorHAnsi" w:cstheme="minorHAnsi"/>
          <w:b w:val="0"/>
          <w:sz w:val="24"/>
        </w:rPr>
      </w:pPr>
      <w:r w:rsidRPr="007316DD">
        <w:rPr>
          <w:rFonts w:ascii="Calibri" w:hAnsi="Calibri"/>
        </w:rPr>
        <w:t xml:space="preserve">This activity requires learners to </w:t>
      </w:r>
      <w:r w:rsidR="0037310E" w:rsidRPr="007316DD">
        <w:rPr>
          <w:rFonts w:ascii="Calibri" w:hAnsi="Calibri"/>
        </w:rPr>
        <w:t xml:space="preserve">use refined design ideas to </w:t>
      </w:r>
      <w:r w:rsidRPr="007316DD">
        <w:rPr>
          <w:rFonts w:ascii="Calibri" w:hAnsi="Calibri"/>
        </w:rPr>
        <w:t>produce a conceptual design that addresses a brief for a</w:t>
      </w:r>
      <w:r w:rsidR="002C1099" w:rsidRPr="007316DD">
        <w:rPr>
          <w:rFonts w:ascii="Calibri" w:hAnsi="Calibri"/>
        </w:rPr>
        <w:t>n agri</w:t>
      </w:r>
      <w:r w:rsidRPr="007316DD">
        <w:rPr>
          <w:rFonts w:ascii="Calibri" w:hAnsi="Calibri"/>
        </w:rPr>
        <w:t>chemical storage shed</w:t>
      </w:r>
      <w:r w:rsidR="0075702C" w:rsidRPr="007316DD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.</w:t>
      </w:r>
    </w:p>
    <w:p w14:paraId="1C008DC8" w14:textId="77777777" w:rsidR="00CA2937" w:rsidRPr="007316DD" w:rsidRDefault="00CA2937" w:rsidP="00CA2937">
      <w:pPr>
        <w:pStyle w:val="Heading1"/>
      </w:pPr>
      <w:r w:rsidRPr="007316DD">
        <w:t>Conditions</w:t>
      </w:r>
    </w:p>
    <w:p w14:paraId="5C4BE222" w14:textId="77777777" w:rsidR="00A96AD3" w:rsidRPr="007316DD" w:rsidRDefault="0075702C" w:rsidP="00A96AD3">
      <w:r w:rsidRPr="007316DD">
        <w:t>This is an individual activity</w:t>
      </w:r>
      <w:r w:rsidR="0007299D" w:rsidRPr="007316DD">
        <w:t>.</w:t>
      </w:r>
    </w:p>
    <w:p w14:paraId="662F2032" w14:textId="77777777" w:rsidR="00E91A00" w:rsidRPr="007316DD" w:rsidRDefault="00E91A00" w:rsidP="00E91A00">
      <w:pPr>
        <w:pStyle w:val="Heading1"/>
      </w:pPr>
      <w:r w:rsidRPr="007316DD">
        <w:t>Resource requirements</w:t>
      </w:r>
    </w:p>
    <w:p w14:paraId="38F302F2" w14:textId="77777777" w:rsidR="002C7A10" w:rsidRPr="007316DD" w:rsidRDefault="00BF1C3F" w:rsidP="008A5BC4">
      <w:r w:rsidRPr="007316DD">
        <w:rPr>
          <w:lang w:eastAsia="en-NZ"/>
        </w:rPr>
        <w:t>The a</w:t>
      </w:r>
      <w:r w:rsidR="00F32023" w:rsidRPr="007316DD">
        <w:rPr>
          <w:lang w:eastAsia="en-NZ"/>
        </w:rPr>
        <w:t>ssessor/</w:t>
      </w:r>
      <w:r w:rsidR="00C740B0" w:rsidRPr="007316DD">
        <w:rPr>
          <w:lang w:eastAsia="en-NZ"/>
        </w:rPr>
        <w:t>educator</w:t>
      </w:r>
      <w:r w:rsidR="00F32023" w:rsidRPr="007316DD">
        <w:rPr>
          <w:lang w:eastAsia="en-NZ"/>
        </w:rPr>
        <w:t xml:space="preserve"> will provide </w:t>
      </w:r>
      <w:r w:rsidR="00854B95" w:rsidRPr="007316DD">
        <w:t>learners with</w:t>
      </w:r>
      <w:r w:rsidR="002C7A10" w:rsidRPr="007316DD">
        <w:t>:</w:t>
      </w:r>
    </w:p>
    <w:p w14:paraId="5DC4BD27" w14:textId="77777777" w:rsidR="008A5BC4" w:rsidRPr="00B37824" w:rsidRDefault="002E3023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i</w:t>
      </w:r>
      <w:r w:rsidR="002C7A10" w:rsidRPr="00B37824">
        <w:t>nformation about mater</w:t>
      </w:r>
      <w:r w:rsidR="008A5BC4" w:rsidRPr="00B37824">
        <w:t>ial and construction techniques</w:t>
      </w:r>
    </w:p>
    <w:p w14:paraId="5F9966B2" w14:textId="77777777" w:rsidR="002C7A10" w:rsidRPr="00B37824" w:rsidRDefault="002E3023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>r</w:t>
      </w:r>
      <w:r w:rsidR="002C7A10" w:rsidRPr="00B37824">
        <w:t>esources to undertake functional modelling and evolve conceptual designs</w:t>
      </w:r>
    </w:p>
    <w:p w14:paraId="1B05993A" w14:textId="77777777" w:rsidR="00FC77CD" w:rsidRPr="00B37824" w:rsidRDefault="002E3023" w:rsidP="00B37824">
      <w:pPr>
        <w:pStyle w:val="VPBulletsbody-againstmargin"/>
        <w:numPr>
          <w:ilvl w:val="0"/>
          <w:numId w:val="18"/>
        </w:numPr>
        <w:ind w:left="364" w:hanging="350"/>
      </w:pPr>
      <w:r w:rsidRPr="00B37824">
        <w:t xml:space="preserve">access to actual </w:t>
      </w:r>
      <w:r w:rsidR="00FB56E3" w:rsidRPr="00B37824">
        <w:t>agri</w:t>
      </w:r>
      <w:r w:rsidRPr="00B37824">
        <w:t>chemical storage sheds</w:t>
      </w:r>
      <w:r w:rsidR="00B35446" w:rsidRPr="00B37824">
        <w:t>, if possible</w:t>
      </w:r>
    </w:p>
    <w:p w14:paraId="40D40263" w14:textId="77777777" w:rsidR="00BB198C" w:rsidRPr="004219D8" w:rsidRDefault="004F5E6A" w:rsidP="00B37824">
      <w:pPr>
        <w:pStyle w:val="VPBulletsbody-againstmargin"/>
        <w:numPr>
          <w:ilvl w:val="0"/>
          <w:numId w:val="18"/>
        </w:numPr>
        <w:ind w:left="364" w:hanging="350"/>
      </w:pPr>
      <w:r w:rsidRPr="007316DD">
        <w:lastRenderedPageBreak/>
        <w:t>access</w:t>
      </w:r>
      <w:r w:rsidR="00AF68BB" w:rsidRPr="007316DD">
        <w:t xml:space="preserve"> </w:t>
      </w:r>
      <w:r w:rsidR="002D4DDE" w:rsidRPr="004219D8">
        <w:t>to the internet for research</w:t>
      </w:r>
      <w:r w:rsidR="002E3023" w:rsidRPr="004219D8">
        <w:t>.</w:t>
      </w:r>
    </w:p>
    <w:p w14:paraId="206C7246" w14:textId="77777777" w:rsidR="00E91A00" w:rsidRPr="007316DD" w:rsidRDefault="00E91A00" w:rsidP="00E91A00">
      <w:pPr>
        <w:pStyle w:val="Heading1"/>
      </w:pPr>
      <w:r w:rsidRPr="007316DD">
        <w:t>Additional information</w:t>
      </w:r>
    </w:p>
    <w:p w14:paraId="7B68A6E4" w14:textId="77777777" w:rsidR="002E3023" w:rsidRPr="007316DD" w:rsidRDefault="002E3023" w:rsidP="00FC77CD">
      <w:r w:rsidRPr="007316DD">
        <w:rPr>
          <w:rStyle w:val="NCEAbodytextitalicChar"/>
          <w:rFonts w:asciiTheme="minorHAnsi" w:hAnsiTheme="minorHAnsi" w:cstheme="minorHAnsi"/>
          <w:i w:val="0"/>
          <w:sz w:val="24"/>
        </w:rPr>
        <w:t xml:space="preserve">Functional modelling </w:t>
      </w:r>
      <w:r w:rsidRPr="007316DD">
        <w:rPr>
          <w:rFonts w:cstheme="minorHAnsi"/>
        </w:rPr>
        <w:t>is</w:t>
      </w:r>
      <w:r w:rsidRPr="007316DD">
        <w:t xml:space="preserve"> used</w:t>
      </w:r>
      <w:r w:rsidRPr="007316DD">
        <w:rPr>
          <w:rStyle w:val="NCEAbodytextitalicChar"/>
          <w:rFonts w:cstheme="minorHAnsi"/>
          <w:sz w:val="24"/>
        </w:rPr>
        <w:t xml:space="preserve"> </w:t>
      </w:r>
      <w:r w:rsidRPr="007316DD">
        <w:t>in the ongoing exploration and evaluation of developing design ideas. It is undertaken to gather evidence on all aspects of the outcome, including its likely technical feasib</w:t>
      </w:r>
      <w:r w:rsidR="004813B0" w:rsidRPr="007316DD">
        <w:t>ility and social acceptability.</w:t>
      </w:r>
    </w:p>
    <w:p w14:paraId="78D77342" w14:textId="77777777" w:rsidR="002E3023" w:rsidRPr="007316DD" w:rsidRDefault="002E3023" w:rsidP="00FC77CD">
      <w:r w:rsidRPr="007316DD">
        <w:t xml:space="preserve">During this activity, ensure that learners have opportunities to undertake a variety of functional modelling techniques and strategies to test design ideas and gather data. They need to understand how to use these tools to review and refine their design </w:t>
      </w:r>
      <w:proofErr w:type="gramStart"/>
      <w:r w:rsidRPr="007316DD">
        <w:t>ideas</w:t>
      </w:r>
      <w:r w:rsidR="00311B99" w:rsidRPr="007316DD">
        <w:t>,</w:t>
      </w:r>
      <w:r w:rsidRPr="007316DD">
        <w:t xml:space="preserve"> and</w:t>
      </w:r>
      <w:proofErr w:type="gramEnd"/>
      <w:r w:rsidRPr="007316DD">
        <w:t xml:space="preserve"> inform their development of a conceptual design.</w:t>
      </w:r>
    </w:p>
    <w:p w14:paraId="7C6DA3AF" w14:textId="77777777" w:rsidR="002E3023" w:rsidRPr="007316DD" w:rsidRDefault="002E3023" w:rsidP="00FC77CD">
      <w:pPr>
        <w:rPr>
          <w:color w:val="auto"/>
        </w:rPr>
      </w:pPr>
      <w:r w:rsidRPr="007316DD">
        <w:rPr>
          <w:color w:val="auto"/>
        </w:rPr>
        <w:t xml:space="preserve">For more information, download an explanatory paper about functional modelling available from </w:t>
      </w:r>
      <w:r w:rsidR="007276F5">
        <w:rPr>
          <w:color w:val="auto"/>
        </w:rPr>
        <w:t>Technology Online</w:t>
      </w:r>
      <w:r w:rsidR="007276F5" w:rsidRPr="007316DD">
        <w:rPr>
          <w:color w:val="auto"/>
        </w:rPr>
        <w:t xml:space="preserve"> </w:t>
      </w:r>
      <w:r w:rsidRPr="007316DD">
        <w:rPr>
          <w:color w:val="auto"/>
        </w:rPr>
        <w:t xml:space="preserve">at </w:t>
      </w:r>
      <w:hyperlink r:id="rId14" w:history="1">
        <w:r w:rsidR="00B9545B" w:rsidRPr="00583352">
          <w:rPr>
            <w:rStyle w:val="Hyperlink"/>
          </w:rPr>
          <w:t>http://technology.tki.org.nz/</w:t>
        </w:r>
      </w:hyperlink>
      <w:r w:rsidRPr="007316DD">
        <w:rPr>
          <w:color w:val="auto"/>
        </w:rPr>
        <w:t>.</w:t>
      </w:r>
    </w:p>
    <w:p w14:paraId="152D6265" w14:textId="77777777" w:rsidR="00146E26" w:rsidRPr="007316DD" w:rsidRDefault="00146E26" w:rsidP="00146E26">
      <w:pPr>
        <w:pStyle w:val="Heading2"/>
      </w:pPr>
      <w:r w:rsidRPr="007316DD">
        <w:t>Other possible contexts for this vocational pathway</w:t>
      </w:r>
    </w:p>
    <w:p w14:paraId="09246CE0" w14:textId="77777777" w:rsidR="00146E26" w:rsidRPr="007316DD" w:rsidRDefault="00B954D7" w:rsidP="00B37824">
      <w:r w:rsidRPr="007316DD">
        <w:t>Substitute the</w:t>
      </w:r>
      <w:r w:rsidR="00146E26" w:rsidRPr="007316DD">
        <w:t xml:space="preserve"> brief for an irrigation system, a set of cattle or sheep yards, or a feed system for calves or cattle.</w:t>
      </w:r>
    </w:p>
    <w:p w14:paraId="557178FB" w14:textId="77777777" w:rsidR="00C16A31" w:rsidRPr="007316DD" w:rsidRDefault="00C16A31" w:rsidP="00D779A0">
      <w:pPr>
        <w:sectPr w:rsidR="00C16A31" w:rsidRPr="007316DD" w:rsidSect="00B320A2"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D3B2A71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40EC2">
            <w:t xml:space="preserve">Generic </w:t>
          </w:r>
          <w:r w:rsidR="00A561F2">
            <w:t>Technolog</w:t>
          </w:r>
          <w:r w:rsidR="00540EC2">
            <w:t>y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AD133D">
            <w:t>4</w:t>
          </w:r>
          <w:r w:rsidR="002739FE">
            <w:t>6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2C1099">
            <w:t>Agric</w:t>
          </w:r>
          <w:r w:rsidR="002739FE">
            <w:t>hemical storage</w:t>
          </w:r>
        </w:sdtContent>
      </w:sdt>
    </w:p>
    <w:tbl>
      <w:tblPr>
        <w:tblW w:w="14170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3"/>
        <w:gridCol w:w="4723"/>
      </w:tblGrid>
      <w:tr w:rsidR="00CA2937" w:rsidRPr="00C1052C" w14:paraId="0E4AE5A7" w14:textId="77777777" w:rsidTr="00C46748">
        <w:tc>
          <w:tcPr>
            <w:tcW w:w="4724" w:type="dxa"/>
          </w:tcPr>
          <w:p w14:paraId="61D83B84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3" w:type="dxa"/>
          </w:tcPr>
          <w:p w14:paraId="3F702A91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3" w:type="dxa"/>
          </w:tcPr>
          <w:p w14:paraId="4D1DE0EE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0203F291" w14:textId="77777777" w:rsidTr="00C46748">
        <w:tc>
          <w:tcPr>
            <w:tcW w:w="4724" w:type="dxa"/>
          </w:tcPr>
          <w:p w14:paraId="6A58ED50" w14:textId="77777777" w:rsidR="00311B99" w:rsidRPr="007316DD" w:rsidRDefault="00311B99" w:rsidP="00311B99">
            <w:pPr>
              <w:pStyle w:val="VPScheduletext"/>
            </w:pPr>
            <w:r w:rsidRPr="007316DD">
              <w:t>The learner uses design ideas to produce a conceptual design for a</w:t>
            </w:r>
            <w:r w:rsidR="00F1366C" w:rsidRPr="007316DD">
              <w:t>n agr</w:t>
            </w:r>
            <w:r w:rsidR="00FB56E3" w:rsidRPr="007316DD">
              <w:t>i</w:t>
            </w:r>
            <w:r w:rsidR="00F1366C" w:rsidRPr="007316DD">
              <w:t>chemical</w:t>
            </w:r>
            <w:r w:rsidRPr="007316DD">
              <w:t xml:space="preserve"> storage shed to address a brief by:</w:t>
            </w:r>
          </w:p>
          <w:p w14:paraId="7095185C" w14:textId="77777777" w:rsidR="00B954D7" w:rsidRPr="00B37824" w:rsidRDefault="00311B99" w:rsidP="00B37824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B37824">
              <w:t>generating design ideas</w:t>
            </w:r>
          </w:p>
          <w:p w14:paraId="22D47CC2" w14:textId="77777777" w:rsidR="00311B99" w:rsidRPr="007316DD" w:rsidRDefault="00311B99" w:rsidP="00B954D7">
            <w:pPr>
              <w:pStyle w:val="VPSchedulebullets"/>
              <w:ind w:left="284"/>
            </w:pPr>
            <w:r w:rsidRPr="007316DD">
              <w:rPr>
                <w:iCs/>
              </w:rPr>
              <w:t>For example:</w:t>
            </w:r>
          </w:p>
          <w:p w14:paraId="4CC2D15A" w14:textId="77777777" w:rsidR="00311B99" w:rsidRPr="007316DD" w:rsidRDefault="00311B99" w:rsidP="00311B99">
            <w:pPr>
              <w:pStyle w:val="VPSchedulebullets"/>
              <w:ind w:left="284"/>
            </w:pPr>
            <w:r w:rsidRPr="007316DD">
              <w:rPr>
                <w:iCs/>
              </w:rPr>
              <w:t>The learner sketches ideas for the shed as well as parts of the shed (e.g. locking system).</w:t>
            </w:r>
          </w:p>
          <w:p w14:paraId="68E65058" w14:textId="77777777" w:rsidR="00311B99" w:rsidRPr="007316DD" w:rsidRDefault="00311B99" w:rsidP="00B37824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testing design ideas through</w:t>
            </w:r>
            <w:r w:rsidR="00B954D7" w:rsidRPr="007316DD">
              <w:t xml:space="preserve"> functional modelling</w:t>
            </w:r>
          </w:p>
          <w:p w14:paraId="66A53A53" w14:textId="77777777" w:rsidR="00311B99" w:rsidRPr="007316DD" w:rsidRDefault="00311B99" w:rsidP="00311B99">
            <w:pPr>
              <w:pStyle w:val="VPSchedulebullets"/>
              <w:ind w:left="284"/>
            </w:pPr>
            <w:r w:rsidRPr="007316DD">
              <w:rPr>
                <w:iCs/>
              </w:rPr>
              <w:t>For example, the learner:</w:t>
            </w:r>
          </w:p>
          <w:p w14:paraId="6BBB73BE" w14:textId="77777777" w:rsidR="00311B99" w:rsidRPr="007316DD" w:rsidRDefault="00311B99" w:rsidP="00311B99">
            <w:pPr>
              <w:pStyle w:val="VPSchedulebullets"/>
              <w:numPr>
                <w:ilvl w:val="1"/>
                <w:numId w:val="4"/>
              </w:numPr>
            </w:pPr>
            <w:r w:rsidRPr="007316DD">
              <w:t>gets feedback from a locksmith about the technical feasibility of the locking system</w:t>
            </w:r>
          </w:p>
          <w:p w14:paraId="115427F4" w14:textId="77777777" w:rsidR="00311B99" w:rsidRPr="007316DD" w:rsidRDefault="00311B99" w:rsidP="00311B99">
            <w:pPr>
              <w:pStyle w:val="VPSchedulebullets"/>
              <w:numPr>
                <w:ilvl w:val="1"/>
                <w:numId w:val="4"/>
              </w:numPr>
            </w:pPr>
            <w:r w:rsidRPr="007316DD">
              <w:t>generate</w:t>
            </w:r>
            <w:r w:rsidR="00F1366C" w:rsidRPr="007316DD">
              <w:t>s</w:t>
            </w:r>
            <w:r w:rsidRPr="007316DD">
              <w:t xml:space="preserve">, using CAD (computer aided design), a plan of where the </w:t>
            </w:r>
            <w:r w:rsidR="006022FC" w:rsidRPr="007316DD">
              <w:t>agri</w:t>
            </w:r>
            <w:r w:rsidRPr="007316DD">
              <w:t>chemicals will be stored to test whether the shelving system is adequate</w:t>
            </w:r>
            <w:r w:rsidR="00B954D7" w:rsidRPr="007316DD">
              <w:t>.</w:t>
            </w:r>
          </w:p>
          <w:p w14:paraId="648D6CB7" w14:textId="77777777" w:rsidR="00311B99" w:rsidRPr="007316DD" w:rsidRDefault="00311B99" w:rsidP="00B37824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using stakeholder feedback to inform decision making</w:t>
            </w:r>
          </w:p>
          <w:p w14:paraId="2090A7B6" w14:textId="77777777" w:rsidR="00B954D7" w:rsidRPr="007316DD" w:rsidRDefault="00311B99" w:rsidP="00311B99">
            <w:pPr>
              <w:pStyle w:val="VPSchedulebullets"/>
              <w:ind w:left="284"/>
              <w:rPr>
                <w:iCs/>
              </w:rPr>
            </w:pPr>
            <w:r w:rsidRPr="007316DD">
              <w:rPr>
                <w:iCs/>
              </w:rPr>
              <w:t>For example:</w:t>
            </w:r>
          </w:p>
          <w:p w14:paraId="687EB4ED" w14:textId="77777777" w:rsidR="00311B99" w:rsidRPr="007316DD" w:rsidRDefault="00311B99" w:rsidP="00311B99">
            <w:pPr>
              <w:pStyle w:val="VPSchedulebullets"/>
              <w:ind w:left="284"/>
            </w:pPr>
            <w:r w:rsidRPr="007316DD">
              <w:rPr>
                <w:iCs/>
              </w:rPr>
              <w:t xml:space="preserve">The learner shows the farmer (who the shed is for) the locking </w:t>
            </w:r>
            <w:proofErr w:type="gramStart"/>
            <w:r w:rsidRPr="007316DD">
              <w:rPr>
                <w:iCs/>
              </w:rPr>
              <w:t>system</w:t>
            </w:r>
            <w:r w:rsidR="00F1366C" w:rsidRPr="007316DD">
              <w:rPr>
                <w:iCs/>
              </w:rPr>
              <w:t>,</w:t>
            </w:r>
            <w:r w:rsidRPr="007316DD">
              <w:rPr>
                <w:iCs/>
              </w:rPr>
              <w:t xml:space="preserve"> and</w:t>
            </w:r>
            <w:proofErr w:type="gramEnd"/>
            <w:r w:rsidRPr="007316DD">
              <w:rPr>
                <w:iCs/>
              </w:rPr>
              <w:t xml:space="preserve"> gets feedback about the suitability of the lock and other aspects stated in the brief.</w:t>
            </w:r>
          </w:p>
          <w:p w14:paraId="5FEFD0B2" w14:textId="77777777" w:rsidR="00311B99" w:rsidRPr="007316DD" w:rsidRDefault="00311B99" w:rsidP="00B37824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using findings from functional modelling to select design ideas</w:t>
            </w:r>
          </w:p>
          <w:p w14:paraId="0E262C63" w14:textId="77777777" w:rsidR="00B954D7" w:rsidRPr="007316DD" w:rsidRDefault="00311B99" w:rsidP="00311B99">
            <w:pPr>
              <w:pStyle w:val="VPSchedulebullets"/>
              <w:ind w:left="284"/>
              <w:rPr>
                <w:iCs/>
              </w:rPr>
            </w:pPr>
            <w:r w:rsidRPr="007316DD">
              <w:rPr>
                <w:iCs/>
              </w:rPr>
              <w:t>For example:</w:t>
            </w:r>
          </w:p>
          <w:p w14:paraId="69817EC5" w14:textId="77777777" w:rsidR="00311B99" w:rsidRPr="007316DD" w:rsidRDefault="00311B99" w:rsidP="00311B99">
            <w:pPr>
              <w:pStyle w:val="VPSchedulebullets"/>
              <w:ind w:left="284"/>
            </w:pPr>
            <w:r w:rsidRPr="007316DD">
              <w:lastRenderedPageBreak/>
              <w:t>Having generated the idea to scale and gained feedback from the farmer and a community expert, the learner cho</w:t>
            </w:r>
            <w:r w:rsidR="00F1366C" w:rsidRPr="007316DD">
              <w:t>o</w:t>
            </w:r>
            <w:r w:rsidRPr="007316DD">
              <w:t xml:space="preserve">ses the shelving arrangement that best houses the </w:t>
            </w:r>
            <w:r w:rsidR="00FB56E3" w:rsidRPr="007316DD">
              <w:t>agri</w:t>
            </w:r>
            <w:r w:rsidRPr="007316DD">
              <w:t>chemicals.</w:t>
            </w:r>
          </w:p>
          <w:p w14:paraId="27E93D3C" w14:textId="77777777" w:rsidR="00311B99" w:rsidRPr="007316DD" w:rsidRDefault="00311B99" w:rsidP="00B37824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 xml:space="preserve">producing a conceptual design for </w:t>
            </w:r>
            <w:r w:rsidRPr="00B37824">
              <w:t>a chemical storage shed</w:t>
            </w:r>
          </w:p>
          <w:p w14:paraId="39DEEF54" w14:textId="77777777" w:rsidR="00311B99" w:rsidRPr="007316DD" w:rsidRDefault="00311B99" w:rsidP="00311B99">
            <w:pPr>
              <w:pStyle w:val="VPSchedulebullets"/>
              <w:ind w:left="284"/>
              <w:rPr>
                <w:iCs/>
              </w:rPr>
            </w:pPr>
            <w:r w:rsidRPr="007316DD">
              <w:rPr>
                <w:iCs/>
              </w:rPr>
              <w:t>For example:</w:t>
            </w:r>
          </w:p>
          <w:p w14:paraId="38903CC3" w14:textId="77777777" w:rsidR="00311B99" w:rsidRPr="007316DD" w:rsidRDefault="00311B99" w:rsidP="00311B99">
            <w:pPr>
              <w:pStyle w:val="VPSchedulebullets"/>
              <w:ind w:left="284"/>
            </w:pPr>
            <w:r w:rsidRPr="007316DD">
              <w:rPr>
                <w:iCs/>
              </w:rPr>
              <w:t>T</w:t>
            </w:r>
            <w:r w:rsidRPr="007316DD">
              <w:t xml:space="preserve">he learner makes a model of the </w:t>
            </w:r>
            <w:proofErr w:type="gramStart"/>
            <w:r w:rsidRPr="007316DD">
              <w:t>shed, and</w:t>
            </w:r>
            <w:proofErr w:type="gramEnd"/>
            <w:r w:rsidRPr="007316DD">
              <w:t xml:space="preserve"> also presents scale drawings to show the inside detail.</w:t>
            </w:r>
          </w:p>
          <w:p w14:paraId="1077D71D" w14:textId="77777777" w:rsidR="00A40A2E" w:rsidRPr="00B37824" w:rsidRDefault="00311B99" w:rsidP="00B37824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determining the outcome</w:t>
            </w:r>
            <w:r w:rsidR="00A40A2E" w:rsidRPr="007316DD">
              <w:t>’</w:t>
            </w:r>
            <w:r w:rsidRPr="007316DD">
              <w:t>s potential fitness for purpose</w:t>
            </w:r>
          </w:p>
          <w:p w14:paraId="608437F1" w14:textId="77777777" w:rsidR="00A40A2E" w:rsidRPr="007316DD" w:rsidRDefault="00A40A2E" w:rsidP="008433AB">
            <w:pPr>
              <w:pStyle w:val="VPSchedulebullets"/>
              <w:tabs>
                <w:tab w:val="left" w:pos="2910"/>
              </w:tabs>
              <w:ind w:left="284"/>
              <w:rPr>
                <w:iCs/>
              </w:rPr>
            </w:pPr>
            <w:r w:rsidRPr="007316DD">
              <w:rPr>
                <w:iCs/>
              </w:rPr>
              <w:t>For example:</w:t>
            </w:r>
          </w:p>
          <w:p w14:paraId="4B631289" w14:textId="77777777" w:rsidR="00311B99" w:rsidRPr="007316DD" w:rsidRDefault="00A40A2E" w:rsidP="00A40A2E">
            <w:pPr>
              <w:pStyle w:val="VPSchedulebullets"/>
              <w:ind w:left="284"/>
              <w:rPr>
                <w:szCs w:val="22"/>
              </w:rPr>
            </w:pPr>
            <w:r w:rsidRPr="007316DD">
              <w:t>T</w:t>
            </w:r>
            <w:r w:rsidR="00311B99" w:rsidRPr="007316DD">
              <w:t xml:space="preserve">he </w:t>
            </w:r>
            <w:r w:rsidRPr="007316DD">
              <w:t>learner documents</w:t>
            </w:r>
            <w:r w:rsidR="00311B99" w:rsidRPr="007316DD">
              <w:t xml:space="preserve"> how the conceptual design for the shed has the potential to mee</w:t>
            </w:r>
            <w:r w:rsidRPr="007316DD">
              <w:t>t the requirements of the brief.</w:t>
            </w:r>
          </w:p>
          <w:p w14:paraId="32CAE085" w14:textId="77777777" w:rsidR="00AD61D9" w:rsidRPr="007316DD" w:rsidRDefault="00C94C02" w:rsidP="002E1EE5">
            <w:pPr>
              <w:pStyle w:val="VPScheduletext"/>
            </w:pPr>
            <w:r w:rsidRPr="007316DD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2C14247C" w14:textId="77777777" w:rsidR="008433AB" w:rsidRPr="007316DD" w:rsidRDefault="008433AB" w:rsidP="008433AB">
            <w:pPr>
              <w:pStyle w:val="VPScheduletext"/>
            </w:pPr>
            <w:r w:rsidRPr="007316DD">
              <w:lastRenderedPageBreak/>
              <w:t>The learner uses informed design ideas to produce a conceptual design for</w:t>
            </w:r>
            <w:r w:rsidR="00F1366C" w:rsidRPr="007316DD">
              <w:t xml:space="preserve"> an</w:t>
            </w:r>
            <w:r w:rsidRPr="007316DD">
              <w:t xml:space="preserve"> </w:t>
            </w:r>
            <w:r w:rsidR="00FB56E3" w:rsidRPr="007316DD">
              <w:t>agrichemical</w:t>
            </w:r>
            <w:r w:rsidR="00F1366C" w:rsidRPr="007316DD">
              <w:t xml:space="preserve"> storage </w:t>
            </w:r>
            <w:r w:rsidRPr="007316DD">
              <w:t>shed to address a brief by:</w:t>
            </w:r>
          </w:p>
          <w:p w14:paraId="1BC87E8B" w14:textId="77777777" w:rsidR="008433AB" w:rsidRPr="007316DD" w:rsidRDefault="008433AB" w:rsidP="00717E6F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creating design ideas informed by research and analysis of existing outcomes</w:t>
            </w:r>
          </w:p>
          <w:p w14:paraId="75AB57A2" w14:textId="77777777" w:rsidR="00B954D7" w:rsidRPr="007316DD" w:rsidRDefault="008433AB" w:rsidP="008433AB">
            <w:pPr>
              <w:pStyle w:val="VPSchedulebullets"/>
              <w:ind w:left="284"/>
              <w:rPr>
                <w:iCs/>
              </w:rPr>
            </w:pPr>
            <w:r w:rsidRPr="007316DD">
              <w:rPr>
                <w:iCs/>
              </w:rPr>
              <w:t>For example:</w:t>
            </w:r>
          </w:p>
          <w:p w14:paraId="494DEA72" w14:textId="77777777" w:rsidR="008433AB" w:rsidRPr="007316DD" w:rsidRDefault="008433AB" w:rsidP="008433AB">
            <w:pPr>
              <w:pStyle w:val="VPSchedulebullets"/>
              <w:ind w:left="284"/>
            </w:pPr>
            <w:r w:rsidRPr="007316DD">
              <w:t xml:space="preserve">The learner uses pamphlets and the </w:t>
            </w:r>
            <w:proofErr w:type="gramStart"/>
            <w:r w:rsidRPr="007316DD">
              <w:t>internet, and</w:t>
            </w:r>
            <w:proofErr w:type="gramEnd"/>
            <w:r w:rsidRPr="007316DD">
              <w:t xml:space="preserve"> looks at their neighbour</w:t>
            </w:r>
            <w:r w:rsidR="00B954D7" w:rsidRPr="007316DD">
              <w:t>’</w:t>
            </w:r>
            <w:r w:rsidRPr="007316DD">
              <w:t>s shed. They use these findings to sketch ideas for the shed as well as parts of the shed (e.g. locking system).</w:t>
            </w:r>
          </w:p>
          <w:p w14:paraId="4D27F659" w14:textId="77777777" w:rsidR="008433AB" w:rsidRPr="007316DD" w:rsidRDefault="008433AB" w:rsidP="00717E6F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evaluating findings from functional modelling and stakeholder feedback to justify the selected design ideas</w:t>
            </w:r>
          </w:p>
          <w:p w14:paraId="1122937F" w14:textId="77777777" w:rsidR="008433AB" w:rsidRPr="007316DD" w:rsidRDefault="008433AB" w:rsidP="008433AB">
            <w:pPr>
              <w:pStyle w:val="VPSchedulebullets"/>
              <w:ind w:left="284"/>
            </w:pPr>
            <w:r w:rsidRPr="007316DD">
              <w:rPr>
                <w:iCs/>
              </w:rPr>
              <w:t>For example:</w:t>
            </w:r>
          </w:p>
          <w:p w14:paraId="76811679" w14:textId="77777777" w:rsidR="008433AB" w:rsidRPr="007316DD" w:rsidRDefault="008433AB" w:rsidP="008433AB">
            <w:pPr>
              <w:pStyle w:val="VPSchedulebullets"/>
              <w:ind w:left="284"/>
              <w:rPr>
                <w:iCs/>
              </w:rPr>
            </w:pPr>
            <w:bookmarkStart w:id="0" w:name="OLE_LINK1"/>
            <w:bookmarkStart w:id="1" w:name="OLE_LINK2"/>
            <w:r w:rsidRPr="007316DD">
              <w:rPr>
                <w:iCs/>
              </w:rPr>
              <w:t>The learner validates that a particular system would work to secure the shed as required by the brief</w:t>
            </w:r>
            <w:bookmarkEnd w:id="0"/>
            <w:bookmarkEnd w:id="1"/>
            <w:r w:rsidRPr="007316DD">
              <w:rPr>
                <w:iCs/>
              </w:rPr>
              <w:t xml:space="preserve">, </w:t>
            </w:r>
            <w:r w:rsidR="00E40BF0" w:rsidRPr="007316DD">
              <w:rPr>
                <w:iCs/>
              </w:rPr>
              <w:t xml:space="preserve">by </w:t>
            </w:r>
            <w:r w:rsidRPr="007316DD">
              <w:t xml:space="preserve">using locksmith and </w:t>
            </w:r>
            <w:r w:rsidR="00F1366C" w:rsidRPr="007316DD">
              <w:t>farmer’s</w:t>
            </w:r>
            <w:r w:rsidRPr="007316DD">
              <w:t xml:space="preserve"> feedback, and a mock-up of the locking system</w:t>
            </w:r>
            <w:r w:rsidRPr="007316DD">
              <w:rPr>
                <w:iCs/>
              </w:rPr>
              <w:t>.</w:t>
            </w:r>
          </w:p>
          <w:p w14:paraId="514807A8" w14:textId="77777777" w:rsidR="008433AB" w:rsidRPr="007316DD" w:rsidRDefault="008433AB" w:rsidP="00717E6F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 xml:space="preserve">producing a conceptual design for </w:t>
            </w:r>
            <w:r w:rsidRPr="00717E6F">
              <w:t>a</w:t>
            </w:r>
            <w:r w:rsidR="00FB56E3" w:rsidRPr="00717E6F">
              <w:t>n agri</w:t>
            </w:r>
            <w:r w:rsidRPr="00717E6F">
              <w:t>chemical storage shed</w:t>
            </w:r>
          </w:p>
          <w:p w14:paraId="535AA0DB" w14:textId="77777777" w:rsidR="008433AB" w:rsidRPr="007316DD" w:rsidRDefault="008433AB" w:rsidP="008433AB">
            <w:pPr>
              <w:pStyle w:val="VPSchedulebullets"/>
              <w:ind w:left="284"/>
              <w:rPr>
                <w:iCs/>
              </w:rPr>
            </w:pPr>
            <w:r w:rsidRPr="007316DD">
              <w:rPr>
                <w:iCs/>
              </w:rPr>
              <w:t>For example:</w:t>
            </w:r>
          </w:p>
          <w:p w14:paraId="56D9CFD1" w14:textId="77777777" w:rsidR="008433AB" w:rsidRPr="007316DD" w:rsidRDefault="008433AB" w:rsidP="008433AB">
            <w:pPr>
              <w:pStyle w:val="VPSchedulebullets"/>
              <w:ind w:left="284"/>
            </w:pPr>
            <w:r w:rsidRPr="007316DD">
              <w:rPr>
                <w:iCs/>
              </w:rPr>
              <w:t>T</w:t>
            </w:r>
            <w:r w:rsidRPr="007316DD">
              <w:t xml:space="preserve">he learner makes a model of the </w:t>
            </w:r>
            <w:proofErr w:type="gramStart"/>
            <w:r w:rsidRPr="007316DD">
              <w:t>shed, and</w:t>
            </w:r>
            <w:proofErr w:type="gramEnd"/>
            <w:r w:rsidRPr="007316DD">
              <w:t xml:space="preserve"> also presents scale drawings to show the inside detail.</w:t>
            </w:r>
          </w:p>
          <w:p w14:paraId="7D067218" w14:textId="77777777" w:rsidR="008433AB" w:rsidRPr="00717E6F" w:rsidRDefault="008433AB" w:rsidP="00717E6F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 xml:space="preserve">determining the outcome’s potential fitness </w:t>
            </w:r>
            <w:r w:rsidRPr="007316DD">
              <w:lastRenderedPageBreak/>
              <w:t>for purpose</w:t>
            </w:r>
          </w:p>
          <w:p w14:paraId="7B53F581" w14:textId="77777777" w:rsidR="008433AB" w:rsidRPr="007316DD" w:rsidRDefault="008433AB" w:rsidP="008433AB">
            <w:pPr>
              <w:pStyle w:val="VPSchedulebullets"/>
              <w:tabs>
                <w:tab w:val="left" w:pos="2910"/>
              </w:tabs>
              <w:ind w:left="284"/>
              <w:rPr>
                <w:iCs/>
              </w:rPr>
            </w:pPr>
            <w:r w:rsidRPr="007316DD">
              <w:rPr>
                <w:iCs/>
              </w:rPr>
              <w:t>For example:</w:t>
            </w:r>
          </w:p>
          <w:p w14:paraId="5EFE608E" w14:textId="77777777" w:rsidR="008433AB" w:rsidRPr="007316DD" w:rsidRDefault="008433AB" w:rsidP="008433AB">
            <w:pPr>
              <w:pStyle w:val="VPSchedulebullets"/>
              <w:ind w:left="284"/>
              <w:rPr>
                <w:szCs w:val="22"/>
              </w:rPr>
            </w:pPr>
            <w:r w:rsidRPr="007316DD">
              <w:t>The learner documents how the conceptual design for the shed has the potential to meet the requirements of the brief.</w:t>
            </w:r>
          </w:p>
          <w:p w14:paraId="5FCB09D1" w14:textId="77777777" w:rsidR="000C7C3B" w:rsidRPr="007316DD" w:rsidRDefault="00C94C02" w:rsidP="00C94C02">
            <w:pPr>
              <w:pStyle w:val="VPScheduletext"/>
            </w:pPr>
            <w:r w:rsidRPr="007316DD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0B4475CA" w14:textId="77777777" w:rsidR="00820743" w:rsidRPr="007316DD" w:rsidRDefault="00820743" w:rsidP="00820743">
            <w:pPr>
              <w:pStyle w:val="VPScheduletext"/>
            </w:pPr>
            <w:r w:rsidRPr="007316DD">
              <w:lastRenderedPageBreak/>
              <w:t xml:space="preserve">The learner uses </w:t>
            </w:r>
            <w:r w:rsidR="0016535D" w:rsidRPr="007316DD">
              <w:t>refin</w:t>
            </w:r>
            <w:r w:rsidRPr="007316DD">
              <w:t xml:space="preserve">ed design ideas to produce a conceptual design for </w:t>
            </w:r>
            <w:r w:rsidR="00F1366C" w:rsidRPr="007316DD">
              <w:t>an agr</w:t>
            </w:r>
            <w:r w:rsidR="00FB56E3" w:rsidRPr="007316DD">
              <w:t>i</w:t>
            </w:r>
            <w:r w:rsidR="00F1366C" w:rsidRPr="007316DD">
              <w:t>chemical storage shed</w:t>
            </w:r>
            <w:r w:rsidRPr="007316DD">
              <w:t xml:space="preserve"> to address a brief by:</w:t>
            </w:r>
          </w:p>
          <w:p w14:paraId="5C677835" w14:textId="77777777" w:rsidR="0016535D" w:rsidRPr="007316DD" w:rsidRDefault="0016535D" w:rsidP="00717E6F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creating design ideas informed by research and analysis of existing outcomes</w:t>
            </w:r>
          </w:p>
          <w:p w14:paraId="087B8171" w14:textId="77777777" w:rsidR="00B954D7" w:rsidRPr="007316DD" w:rsidRDefault="0016535D" w:rsidP="0016535D">
            <w:pPr>
              <w:pStyle w:val="VPSchedulebullets"/>
              <w:ind w:left="284"/>
              <w:rPr>
                <w:iCs/>
              </w:rPr>
            </w:pPr>
            <w:r w:rsidRPr="007316DD">
              <w:rPr>
                <w:iCs/>
              </w:rPr>
              <w:t>For example:</w:t>
            </w:r>
          </w:p>
          <w:p w14:paraId="05218D04" w14:textId="77777777" w:rsidR="0016535D" w:rsidRPr="007316DD" w:rsidRDefault="0016535D" w:rsidP="0016535D">
            <w:pPr>
              <w:pStyle w:val="VPSchedulebullets"/>
              <w:ind w:left="284"/>
            </w:pPr>
            <w:r w:rsidRPr="007316DD">
              <w:t xml:space="preserve">The learner uses pamphlets and the </w:t>
            </w:r>
            <w:proofErr w:type="gramStart"/>
            <w:r w:rsidRPr="007316DD">
              <w:t>internet, and</w:t>
            </w:r>
            <w:proofErr w:type="gramEnd"/>
            <w:r w:rsidRPr="007316DD">
              <w:t xml:space="preserve"> looks </w:t>
            </w:r>
            <w:r w:rsidR="006022FC" w:rsidRPr="007316DD">
              <w:t>at their neighbours’</w:t>
            </w:r>
            <w:r w:rsidR="005222BA" w:rsidRPr="007316DD">
              <w:t xml:space="preserve"> </w:t>
            </w:r>
            <w:r w:rsidRPr="007316DD">
              <w:t>shed</w:t>
            </w:r>
            <w:r w:rsidR="006022FC" w:rsidRPr="007316DD">
              <w:t>s</w:t>
            </w:r>
            <w:r w:rsidRPr="007316DD">
              <w:t>. They use these findings to sketch ideas for the shed as well as parts of the shed (e.g. locking system).</w:t>
            </w:r>
          </w:p>
          <w:p w14:paraId="732B986F" w14:textId="77777777" w:rsidR="0016535D" w:rsidRPr="007316DD" w:rsidRDefault="0016535D" w:rsidP="00717E6F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testing, refining and evaluating design ideas through functional modelling and ongoing research</w:t>
            </w:r>
          </w:p>
          <w:p w14:paraId="6A83CD30" w14:textId="77777777" w:rsidR="0016535D" w:rsidRPr="007316DD" w:rsidRDefault="0016535D" w:rsidP="0016535D">
            <w:pPr>
              <w:pStyle w:val="VPSchedulebullets"/>
              <w:ind w:left="284"/>
              <w:rPr>
                <w:i/>
              </w:rPr>
            </w:pPr>
            <w:r w:rsidRPr="007316DD">
              <w:rPr>
                <w:iCs/>
              </w:rPr>
              <w:t>For example, the learner:</w:t>
            </w:r>
          </w:p>
          <w:p w14:paraId="5D6395CF" w14:textId="77777777" w:rsidR="0016535D" w:rsidRPr="007316DD" w:rsidRDefault="0016535D" w:rsidP="00F1366C">
            <w:pPr>
              <w:pStyle w:val="VPSchedulebullets"/>
              <w:numPr>
                <w:ilvl w:val="1"/>
                <w:numId w:val="4"/>
              </w:numPr>
            </w:pPr>
            <w:r w:rsidRPr="007316DD">
              <w:rPr>
                <w:iCs/>
              </w:rPr>
              <w:t xml:space="preserve">validates that a particular system would work to secure the shed as required by the brief, </w:t>
            </w:r>
            <w:r w:rsidR="00E40BF0" w:rsidRPr="007316DD">
              <w:rPr>
                <w:iCs/>
              </w:rPr>
              <w:t xml:space="preserve">by </w:t>
            </w:r>
            <w:r w:rsidRPr="007316DD">
              <w:t xml:space="preserve">using locksmith and </w:t>
            </w:r>
            <w:r w:rsidR="0023470B" w:rsidRPr="007316DD">
              <w:t>farmer’s</w:t>
            </w:r>
            <w:r w:rsidRPr="007316DD">
              <w:t xml:space="preserve"> feedback, and a mock-up of the locking system</w:t>
            </w:r>
          </w:p>
          <w:p w14:paraId="50770B34" w14:textId="77777777" w:rsidR="0016535D" w:rsidRPr="007316DD" w:rsidRDefault="0016535D" w:rsidP="00F1366C">
            <w:pPr>
              <w:pStyle w:val="VPSchedulebullets"/>
              <w:numPr>
                <w:ilvl w:val="1"/>
                <w:numId w:val="4"/>
              </w:numPr>
            </w:pPr>
            <w:r w:rsidRPr="007316DD">
              <w:t>having ga</w:t>
            </w:r>
            <w:r w:rsidR="00B954D7" w:rsidRPr="007316DD">
              <w:t xml:space="preserve">ined feedback from the farmer, </w:t>
            </w:r>
            <w:r w:rsidRPr="007316DD">
              <w:t>conducts further research as to how a combination lock, instead of a key lock, could be incorporated into the system, and develops the model to demonstrate the change to the farmer.</w:t>
            </w:r>
          </w:p>
          <w:p w14:paraId="01F59E0A" w14:textId="77777777" w:rsidR="00F1366C" w:rsidRPr="007316DD" w:rsidRDefault="00F1366C" w:rsidP="00717E6F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 xml:space="preserve">using stakeholder feedback to inform decision </w:t>
            </w:r>
            <w:r w:rsidRPr="007316DD">
              <w:lastRenderedPageBreak/>
              <w:t>making</w:t>
            </w:r>
          </w:p>
          <w:p w14:paraId="46BC986F" w14:textId="77777777" w:rsidR="0016535D" w:rsidRPr="007316DD" w:rsidRDefault="0016535D" w:rsidP="0016535D">
            <w:pPr>
              <w:pStyle w:val="VPSchedulebullets"/>
              <w:ind w:left="284"/>
              <w:rPr>
                <w:iCs/>
              </w:rPr>
            </w:pPr>
            <w:r w:rsidRPr="007316DD">
              <w:rPr>
                <w:iCs/>
              </w:rPr>
              <w:t>For example</w:t>
            </w:r>
            <w:r w:rsidR="009B4393" w:rsidRPr="007316DD">
              <w:rPr>
                <w:iCs/>
              </w:rPr>
              <w:t>, the learner</w:t>
            </w:r>
            <w:r w:rsidRPr="007316DD">
              <w:rPr>
                <w:iCs/>
              </w:rPr>
              <w:t>:</w:t>
            </w:r>
          </w:p>
          <w:p w14:paraId="4C30BA02" w14:textId="77777777" w:rsidR="009B4393" w:rsidRPr="007316DD" w:rsidRDefault="0016535D" w:rsidP="009B43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316DD">
              <w:rPr>
                <w:iCs/>
              </w:rPr>
              <w:t>gain</w:t>
            </w:r>
            <w:r w:rsidR="0023470B" w:rsidRPr="007316DD">
              <w:rPr>
                <w:iCs/>
              </w:rPr>
              <w:t>s</w:t>
            </w:r>
            <w:r w:rsidRPr="007316DD">
              <w:rPr>
                <w:iCs/>
              </w:rPr>
              <w:t xml:space="preserve"> feedback from the </w:t>
            </w:r>
            <w:r w:rsidR="009B4393" w:rsidRPr="007316DD">
              <w:rPr>
                <w:iCs/>
              </w:rPr>
              <w:t>farmer on the shelving system; t</w:t>
            </w:r>
            <w:r w:rsidRPr="007316DD">
              <w:rPr>
                <w:iCs/>
              </w:rPr>
              <w:t>he farmer fe</w:t>
            </w:r>
            <w:r w:rsidR="0023470B" w:rsidRPr="007316DD">
              <w:rPr>
                <w:iCs/>
              </w:rPr>
              <w:t>els</w:t>
            </w:r>
            <w:r w:rsidRPr="007316DD">
              <w:rPr>
                <w:iCs/>
              </w:rPr>
              <w:t xml:space="preserve"> the lip on the shelving would make the lifting </w:t>
            </w:r>
            <w:r w:rsidR="009B4393" w:rsidRPr="007316DD">
              <w:rPr>
                <w:iCs/>
              </w:rPr>
              <w:t>of the chemicals too difficult</w:t>
            </w:r>
          </w:p>
          <w:p w14:paraId="045CCDD9" w14:textId="77777777" w:rsidR="0016535D" w:rsidRPr="007316DD" w:rsidRDefault="0016535D" w:rsidP="009B43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316DD">
              <w:rPr>
                <w:iCs/>
              </w:rPr>
              <w:t>develop</w:t>
            </w:r>
            <w:r w:rsidR="0023470B" w:rsidRPr="007316DD">
              <w:rPr>
                <w:iCs/>
              </w:rPr>
              <w:t>s</w:t>
            </w:r>
            <w:r w:rsidRPr="007316DD">
              <w:rPr>
                <w:iCs/>
              </w:rPr>
              <w:t xml:space="preserve"> a system of a moveable bar that would allow the farmer to slide the containers on to the shelves</w:t>
            </w:r>
            <w:r w:rsidR="0023470B" w:rsidRPr="007316DD">
              <w:rPr>
                <w:iCs/>
              </w:rPr>
              <w:t>,</w:t>
            </w:r>
            <w:r w:rsidR="00B954D7" w:rsidRPr="007316DD">
              <w:rPr>
                <w:iCs/>
              </w:rPr>
              <w:t xml:space="preserve"> and then the bar would lock in</w:t>
            </w:r>
            <w:r w:rsidRPr="007316DD">
              <w:rPr>
                <w:iCs/>
              </w:rPr>
              <w:t>to place to prevent the containers moving off the shel</w:t>
            </w:r>
            <w:r w:rsidR="0023470B" w:rsidRPr="007316DD">
              <w:rPr>
                <w:iCs/>
              </w:rPr>
              <w:t>ves if there was an earthquake.</w:t>
            </w:r>
          </w:p>
          <w:p w14:paraId="7751BF9E" w14:textId="77777777" w:rsidR="0016535D" w:rsidRPr="007316DD" w:rsidRDefault="0016535D" w:rsidP="00717E6F">
            <w:pPr>
              <w:pStyle w:val="VPSchedulebullets"/>
              <w:numPr>
                <w:ilvl w:val="0"/>
                <w:numId w:val="4"/>
              </w:numPr>
              <w:ind w:left="284"/>
            </w:pPr>
            <w:r w:rsidRPr="007316DD">
              <w:t>producin</w:t>
            </w:r>
            <w:r w:rsidR="00B954D7" w:rsidRPr="007316DD">
              <w:t xml:space="preserve">g </w:t>
            </w:r>
            <w:r w:rsidRPr="007316DD">
              <w:t xml:space="preserve">a conceptual design for </w:t>
            </w:r>
            <w:r w:rsidRPr="00717E6F">
              <w:t>a</w:t>
            </w:r>
            <w:r w:rsidR="00FB56E3" w:rsidRPr="00717E6F">
              <w:t>n agri</w:t>
            </w:r>
            <w:r w:rsidRPr="00717E6F">
              <w:t xml:space="preserve">chemical storage shed </w:t>
            </w:r>
            <w:r w:rsidRPr="007316DD">
              <w:t>justifying the potential fitness for purpose of the outcomes</w:t>
            </w:r>
          </w:p>
          <w:p w14:paraId="1630FCAC" w14:textId="77777777" w:rsidR="002A04EB" w:rsidRPr="007316DD" w:rsidRDefault="0016535D" w:rsidP="0016535D">
            <w:pPr>
              <w:pStyle w:val="VPSchedulebullets"/>
              <w:ind w:left="284"/>
            </w:pPr>
            <w:r w:rsidRPr="007316DD">
              <w:t>For example</w:t>
            </w:r>
            <w:r w:rsidR="002A04EB" w:rsidRPr="007316DD">
              <w:t>:</w:t>
            </w:r>
          </w:p>
          <w:p w14:paraId="705A1817" w14:textId="77777777" w:rsidR="009F7E3B" w:rsidRPr="007316DD" w:rsidRDefault="002A04EB" w:rsidP="0016535D">
            <w:pPr>
              <w:pStyle w:val="VPSchedulebullets"/>
              <w:ind w:left="284"/>
              <w:rPr>
                <w:rFonts w:eastAsiaTheme="majorEastAsia" w:cs="Arial"/>
                <w:iCs/>
                <w:lang w:eastAsia="en-GB"/>
              </w:rPr>
            </w:pPr>
            <w:r w:rsidRPr="007316DD">
              <w:t>T</w:t>
            </w:r>
            <w:r w:rsidR="0016535D" w:rsidRPr="007316DD">
              <w:t xml:space="preserve">he learner demonstrates that the conceptual design </w:t>
            </w:r>
            <w:r w:rsidR="00B9545B">
              <w:t xml:space="preserve">for the shed </w:t>
            </w:r>
            <w:r w:rsidR="0016535D" w:rsidRPr="007316DD">
              <w:t>has the potential to address the brief by evaluating and justifying how each specification has been met.</w:t>
            </w:r>
          </w:p>
          <w:p w14:paraId="4B5B20BE" w14:textId="77777777" w:rsidR="00545A80" w:rsidRPr="007316DD" w:rsidRDefault="00C94C02" w:rsidP="0097736C">
            <w:pPr>
              <w:pStyle w:val="VPScheduletext"/>
            </w:pPr>
            <w:r w:rsidRPr="007316DD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6C7D5A79" w14:textId="77777777" w:rsidR="006C5D9A" w:rsidRDefault="006C5D9A">
          <w:r w:rsidRPr="002B7AA3">
            <w:t>Final grades will be decided using professional judg</w:t>
          </w:r>
          <w:r w:rsidR="00AC6A6D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6022FC">
      <w:footerReference w:type="default" r:id="rId1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CF1" w14:textId="77777777" w:rsidR="00F72F2E" w:rsidRDefault="00F72F2E" w:rsidP="006C5D0E">
      <w:pPr>
        <w:spacing w:before="0" w:after="0"/>
      </w:pPr>
      <w:r>
        <w:separator/>
      </w:r>
    </w:p>
  </w:endnote>
  <w:endnote w:type="continuationSeparator" w:id="0">
    <w:p w14:paraId="701098E1" w14:textId="77777777" w:rsidR="00F72F2E" w:rsidRDefault="00F72F2E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77BD" w14:textId="77777777" w:rsidR="007316DD" w:rsidRPr="00CB5956" w:rsidRDefault="007316DD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85CC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311BF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311BF2" w:rsidRPr="00CB5956">
      <w:rPr>
        <w:sz w:val="20"/>
        <w:szCs w:val="20"/>
      </w:rPr>
      <w:fldChar w:fldCharType="separate"/>
    </w:r>
    <w:r w:rsidR="00A044F5">
      <w:rPr>
        <w:noProof/>
        <w:sz w:val="20"/>
        <w:szCs w:val="20"/>
      </w:rPr>
      <w:t>2</w:t>
    </w:r>
    <w:r w:rsidR="00311BF2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311BF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311BF2" w:rsidRPr="00CB5956">
      <w:rPr>
        <w:sz w:val="20"/>
        <w:szCs w:val="20"/>
      </w:rPr>
      <w:fldChar w:fldCharType="separate"/>
    </w:r>
    <w:r w:rsidR="00A044F5">
      <w:rPr>
        <w:noProof/>
        <w:sz w:val="20"/>
        <w:szCs w:val="20"/>
      </w:rPr>
      <w:t>7</w:t>
    </w:r>
    <w:r w:rsidR="00311BF2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A0C6" w14:textId="77777777" w:rsidR="007316DD" w:rsidRPr="00CB5956" w:rsidRDefault="007316DD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85CC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311BF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311BF2" w:rsidRPr="00CB5956">
      <w:rPr>
        <w:sz w:val="20"/>
        <w:szCs w:val="20"/>
      </w:rPr>
      <w:fldChar w:fldCharType="separate"/>
    </w:r>
    <w:r w:rsidR="00A044F5">
      <w:rPr>
        <w:noProof/>
        <w:sz w:val="20"/>
        <w:szCs w:val="20"/>
      </w:rPr>
      <w:t>1</w:t>
    </w:r>
    <w:r w:rsidR="00311BF2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311BF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311BF2" w:rsidRPr="00CB5956">
      <w:rPr>
        <w:sz w:val="20"/>
        <w:szCs w:val="20"/>
      </w:rPr>
      <w:fldChar w:fldCharType="separate"/>
    </w:r>
    <w:r w:rsidR="00A044F5">
      <w:rPr>
        <w:noProof/>
        <w:sz w:val="20"/>
        <w:szCs w:val="20"/>
      </w:rPr>
      <w:t>7</w:t>
    </w:r>
    <w:r w:rsidR="00311BF2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1A6E" w14:textId="77777777" w:rsidR="007316DD" w:rsidRPr="006C5D0E" w:rsidRDefault="007316DD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85CC2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311BF2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311BF2" w:rsidRPr="006C5D0E">
      <w:rPr>
        <w:color w:val="808080"/>
        <w:sz w:val="20"/>
        <w:szCs w:val="20"/>
      </w:rPr>
      <w:fldChar w:fldCharType="separate"/>
    </w:r>
    <w:r w:rsidR="00A044F5">
      <w:rPr>
        <w:noProof/>
        <w:color w:val="808080"/>
        <w:sz w:val="20"/>
        <w:szCs w:val="20"/>
      </w:rPr>
      <w:t>7</w:t>
    </w:r>
    <w:r w:rsidR="00311BF2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311BF2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311BF2" w:rsidRPr="006C5D0E">
      <w:rPr>
        <w:color w:val="808080"/>
        <w:sz w:val="20"/>
        <w:szCs w:val="20"/>
      </w:rPr>
      <w:fldChar w:fldCharType="separate"/>
    </w:r>
    <w:r w:rsidR="00A044F5">
      <w:rPr>
        <w:noProof/>
        <w:color w:val="808080"/>
        <w:sz w:val="20"/>
        <w:szCs w:val="20"/>
      </w:rPr>
      <w:t>7</w:t>
    </w:r>
    <w:r w:rsidR="00311BF2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68F2" w14:textId="77777777" w:rsidR="00F72F2E" w:rsidRDefault="00F72F2E" w:rsidP="006C5D0E">
      <w:pPr>
        <w:spacing w:before="0" w:after="0"/>
      </w:pPr>
      <w:r>
        <w:separator/>
      </w:r>
    </w:p>
  </w:footnote>
  <w:footnote w:type="continuationSeparator" w:id="0">
    <w:p w14:paraId="122126C5" w14:textId="77777777" w:rsidR="00F72F2E" w:rsidRDefault="00F72F2E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B46E" w14:textId="77777777" w:rsidR="007316DD" w:rsidRPr="00E053F6" w:rsidRDefault="007316DD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Generic Technology </w:t>
        </w:r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1.3</w:t>
        </w:r>
        <w:r w:rsidR="00985CC2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18B7D886" w14:textId="77777777" w:rsidR="007316DD" w:rsidRPr="00E053F6" w:rsidRDefault="007316DD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FFA4A1F" w14:textId="77777777" w:rsidR="007316DD" w:rsidRPr="00E053F6" w:rsidRDefault="007316DD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AB6D" w14:textId="77777777" w:rsidR="007316DD" w:rsidRDefault="00A044F5">
    <w:pPr>
      <w:pStyle w:val="Header"/>
    </w:pPr>
    <w:r w:rsidRPr="00A044F5">
      <w:rPr>
        <w:noProof/>
        <w:lang w:eastAsia="en-NZ"/>
      </w:rPr>
      <w:drawing>
        <wp:inline distT="0" distB="0" distL="0" distR="0" wp14:anchorId="0A9A70DB" wp14:editId="61E83662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AA95" w14:textId="77777777" w:rsidR="007316DD" w:rsidRPr="00E053F6" w:rsidRDefault="007316DD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0D9CF3B8" w14:textId="77777777" w:rsidR="007316DD" w:rsidRPr="00E053F6" w:rsidRDefault="007316DD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93E884C" w14:textId="77777777" w:rsidR="007316DD" w:rsidRDefault="007316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5595" w14:textId="77777777" w:rsidR="007316DD" w:rsidRPr="00E053F6" w:rsidRDefault="007316DD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Generic Technology </w:t>
            </w:r>
          </w:sdtContent>
        </w:sdt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1.3</w:t>
        </w:r>
        <w:r w:rsidR="00985CC2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686B109D" w14:textId="77777777" w:rsidR="007316DD" w:rsidRPr="00E053F6" w:rsidRDefault="007316DD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6E694EEB" w14:textId="77777777" w:rsidR="007316DD" w:rsidRPr="00E053F6" w:rsidRDefault="007316DD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2AFB" w14:textId="77777777" w:rsidR="007316DD" w:rsidRPr="00B320A2" w:rsidRDefault="007316DD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6D5890"/>
    <w:multiLevelType w:val="hybridMultilevel"/>
    <w:tmpl w:val="C44883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DF9"/>
    <w:multiLevelType w:val="hybridMultilevel"/>
    <w:tmpl w:val="2BBAE8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2EDB"/>
    <w:multiLevelType w:val="hybridMultilevel"/>
    <w:tmpl w:val="F0021F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288"/>
        </w:tabs>
        <w:ind w:left="288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645"/>
        </w:tabs>
        <w:ind w:left="645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-426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-426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426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426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426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426" w:firstLine="0"/>
      </w:pPr>
      <w:rPr>
        <w:rFonts w:hint="default"/>
      </w:rPr>
    </w:lvl>
  </w:abstractNum>
  <w:abstractNum w:abstractNumId="5" w15:restartNumberingAfterBreak="0">
    <w:nsid w:val="29BB29F6"/>
    <w:multiLevelType w:val="hybridMultilevel"/>
    <w:tmpl w:val="DB54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7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8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CFB"/>
    <w:multiLevelType w:val="multilevel"/>
    <w:tmpl w:val="03703AEE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67F43A04"/>
    <w:multiLevelType w:val="hybridMultilevel"/>
    <w:tmpl w:val="70F035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C92AF9"/>
    <w:multiLevelType w:val="hybridMultilevel"/>
    <w:tmpl w:val="8C0414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1359A"/>
    <w:multiLevelType w:val="hybridMultilevel"/>
    <w:tmpl w:val="05446332"/>
    <w:lvl w:ilvl="0" w:tplc="DE20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C5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EA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AB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A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C0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8A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2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0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719F2ABB"/>
    <w:multiLevelType w:val="hybridMultilevel"/>
    <w:tmpl w:val="1CA654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33733">
    <w:abstractNumId w:val="0"/>
  </w:num>
  <w:num w:numId="2" w16cid:durableId="1640724621">
    <w:abstractNumId w:val="4"/>
  </w:num>
  <w:num w:numId="3" w16cid:durableId="1347711612">
    <w:abstractNumId w:val="7"/>
  </w:num>
  <w:num w:numId="4" w16cid:durableId="1331371888">
    <w:abstractNumId w:val="9"/>
  </w:num>
  <w:num w:numId="5" w16cid:durableId="1409503119">
    <w:abstractNumId w:val="6"/>
  </w:num>
  <w:num w:numId="6" w16cid:durableId="2013027073">
    <w:abstractNumId w:val="8"/>
  </w:num>
  <w:num w:numId="7" w16cid:durableId="121047175">
    <w:abstractNumId w:val="13"/>
  </w:num>
  <w:num w:numId="8" w16cid:durableId="652178227">
    <w:abstractNumId w:val="5"/>
  </w:num>
  <w:num w:numId="9" w16cid:durableId="1899393282">
    <w:abstractNumId w:val="12"/>
  </w:num>
  <w:num w:numId="10" w16cid:durableId="1056704194">
    <w:abstractNumId w:val="1"/>
  </w:num>
  <w:num w:numId="11" w16cid:durableId="1311791559">
    <w:abstractNumId w:val="10"/>
  </w:num>
  <w:num w:numId="12" w16cid:durableId="1618367118">
    <w:abstractNumId w:val="11"/>
  </w:num>
  <w:num w:numId="13" w16cid:durableId="440616051">
    <w:abstractNumId w:val="3"/>
  </w:num>
  <w:num w:numId="14" w16cid:durableId="1230920204">
    <w:abstractNumId w:val="4"/>
  </w:num>
  <w:num w:numId="15" w16cid:durableId="1589196071">
    <w:abstractNumId w:val="4"/>
  </w:num>
  <w:num w:numId="16" w16cid:durableId="877740618">
    <w:abstractNumId w:val="4"/>
  </w:num>
  <w:num w:numId="17" w16cid:durableId="201600844">
    <w:abstractNumId w:val="14"/>
  </w:num>
  <w:num w:numId="18" w16cid:durableId="2122215412">
    <w:abstractNumId w:val="2"/>
  </w:num>
  <w:num w:numId="19" w16cid:durableId="2131125954">
    <w:abstractNumId w:val="9"/>
  </w:num>
  <w:num w:numId="20" w16cid:durableId="206956896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52E"/>
    <w:rsid w:val="00006F4A"/>
    <w:rsid w:val="00011710"/>
    <w:rsid w:val="000178CD"/>
    <w:rsid w:val="00021CDA"/>
    <w:rsid w:val="00022118"/>
    <w:rsid w:val="00027FC5"/>
    <w:rsid w:val="0003223B"/>
    <w:rsid w:val="00033648"/>
    <w:rsid w:val="00033E26"/>
    <w:rsid w:val="000418C5"/>
    <w:rsid w:val="00041F3A"/>
    <w:rsid w:val="00042261"/>
    <w:rsid w:val="000430B5"/>
    <w:rsid w:val="00043A4D"/>
    <w:rsid w:val="00045CA7"/>
    <w:rsid w:val="00046059"/>
    <w:rsid w:val="0004629B"/>
    <w:rsid w:val="000477A7"/>
    <w:rsid w:val="000478E4"/>
    <w:rsid w:val="00047E2A"/>
    <w:rsid w:val="00057392"/>
    <w:rsid w:val="00062C10"/>
    <w:rsid w:val="000668F7"/>
    <w:rsid w:val="0007299D"/>
    <w:rsid w:val="00073459"/>
    <w:rsid w:val="00073FBF"/>
    <w:rsid w:val="0007554D"/>
    <w:rsid w:val="00080B7A"/>
    <w:rsid w:val="00081BBC"/>
    <w:rsid w:val="00082142"/>
    <w:rsid w:val="00083178"/>
    <w:rsid w:val="000861E6"/>
    <w:rsid w:val="0009205E"/>
    <w:rsid w:val="00092123"/>
    <w:rsid w:val="00094566"/>
    <w:rsid w:val="00094BEC"/>
    <w:rsid w:val="000A149D"/>
    <w:rsid w:val="000A199F"/>
    <w:rsid w:val="000A20C0"/>
    <w:rsid w:val="000A3D76"/>
    <w:rsid w:val="000C7C3B"/>
    <w:rsid w:val="000D143F"/>
    <w:rsid w:val="000D2A23"/>
    <w:rsid w:val="000D2EBA"/>
    <w:rsid w:val="000D5C32"/>
    <w:rsid w:val="000D5C84"/>
    <w:rsid w:val="000E2215"/>
    <w:rsid w:val="000E33D5"/>
    <w:rsid w:val="000E3A8F"/>
    <w:rsid w:val="000E42E8"/>
    <w:rsid w:val="000E462C"/>
    <w:rsid w:val="000E5198"/>
    <w:rsid w:val="000E56E4"/>
    <w:rsid w:val="000F1F15"/>
    <w:rsid w:val="000F2DA7"/>
    <w:rsid w:val="00100CC1"/>
    <w:rsid w:val="0010381D"/>
    <w:rsid w:val="00104DA0"/>
    <w:rsid w:val="00112223"/>
    <w:rsid w:val="00117BDA"/>
    <w:rsid w:val="001207C1"/>
    <w:rsid w:val="00126337"/>
    <w:rsid w:val="00126BFC"/>
    <w:rsid w:val="00126DE3"/>
    <w:rsid w:val="00130FB8"/>
    <w:rsid w:val="00134EFB"/>
    <w:rsid w:val="001357B7"/>
    <w:rsid w:val="0014225A"/>
    <w:rsid w:val="0014585D"/>
    <w:rsid w:val="00146E26"/>
    <w:rsid w:val="00150EAB"/>
    <w:rsid w:val="00152CBD"/>
    <w:rsid w:val="001578C7"/>
    <w:rsid w:val="00160DD3"/>
    <w:rsid w:val="0016202D"/>
    <w:rsid w:val="00163B6A"/>
    <w:rsid w:val="0016535D"/>
    <w:rsid w:val="00171358"/>
    <w:rsid w:val="001729AB"/>
    <w:rsid w:val="001810E6"/>
    <w:rsid w:val="00184D44"/>
    <w:rsid w:val="00184F64"/>
    <w:rsid w:val="00186330"/>
    <w:rsid w:val="00186549"/>
    <w:rsid w:val="001918B2"/>
    <w:rsid w:val="00194075"/>
    <w:rsid w:val="00195090"/>
    <w:rsid w:val="00197E3F"/>
    <w:rsid w:val="001A1914"/>
    <w:rsid w:val="001A5051"/>
    <w:rsid w:val="001A5576"/>
    <w:rsid w:val="001B3252"/>
    <w:rsid w:val="001B3A34"/>
    <w:rsid w:val="001B4277"/>
    <w:rsid w:val="001B6DE1"/>
    <w:rsid w:val="001C26F3"/>
    <w:rsid w:val="001C29D2"/>
    <w:rsid w:val="001C4E16"/>
    <w:rsid w:val="001C57FE"/>
    <w:rsid w:val="001C65D6"/>
    <w:rsid w:val="001C6DA2"/>
    <w:rsid w:val="001C7D48"/>
    <w:rsid w:val="001D275F"/>
    <w:rsid w:val="001E1ADE"/>
    <w:rsid w:val="001E1BCB"/>
    <w:rsid w:val="001E2FAE"/>
    <w:rsid w:val="001E3EDB"/>
    <w:rsid w:val="001E521E"/>
    <w:rsid w:val="001F0558"/>
    <w:rsid w:val="001F1B3A"/>
    <w:rsid w:val="001F2014"/>
    <w:rsid w:val="001F39B7"/>
    <w:rsid w:val="001F3FFF"/>
    <w:rsid w:val="001F48D4"/>
    <w:rsid w:val="001F4B19"/>
    <w:rsid w:val="001F4CD2"/>
    <w:rsid w:val="001F515B"/>
    <w:rsid w:val="001F6C88"/>
    <w:rsid w:val="00202445"/>
    <w:rsid w:val="0020313D"/>
    <w:rsid w:val="00211C7B"/>
    <w:rsid w:val="00212E4E"/>
    <w:rsid w:val="002136A8"/>
    <w:rsid w:val="00215623"/>
    <w:rsid w:val="00217AA5"/>
    <w:rsid w:val="00217DE5"/>
    <w:rsid w:val="002261EF"/>
    <w:rsid w:val="00230474"/>
    <w:rsid w:val="002311CB"/>
    <w:rsid w:val="00233D61"/>
    <w:rsid w:val="0023470B"/>
    <w:rsid w:val="00236424"/>
    <w:rsid w:val="00244115"/>
    <w:rsid w:val="0025282B"/>
    <w:rsid w:val="00252B82"/>
    <w:rsid w:val="002538B1"/>
    <w:rsid w:val="002544E7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67A14"/>
    <w:rsid w:val="00271ACB"/>
    <w:rsid w:val="00273198"/>
    <w:rsid w:val="002739FE"/>
    <w:rsid w:val="002765B9"/>
    <w:rsid w:val="00277FBE"/>
    <w:rsid w:val="00280F6F"/>
    <w:rsid w:val="00281201"/>
    <w:rsid w:val="002831CC"/>
    <w:rsid w:val="00285674"/>
    <w:rsid w:val="00293A25"/>
    <w:rsid w:val="00296D33"/>
    <w:rsid w:val="00297D69"/>
    <w:rsid w:val="002A0102"/>
    <w:rsid w:val="002A04EB"/>
    <w:rsid w:val="002A0559"/>
    <w:rsid w:val="002A38C9"/>
    <w:rsid w:val="002A4AD8"/>
    <w:rsid w:val="002A4F44"/>
    <w:rsid w:val="002B0A83"/>
    <w:rsid w:val="002B0E25"/>
    <w:rsid w:val="002B2928"/>
    <w:rsid w:val="002B7AA3"/>
    <w:rsid w:val="002C1099"/>
    <w:rsid w:val="002C16A8"/>
    <w:rsid w:val="002C3872"/>
    <w:rsid w:val="002C4338"/>
    <w:rsid w:val="002C753D"/>
    <w:rsid w:val="002C7A10"/>
    <w:rsid w:val="002D0805"/>
    <w:rsid w:val="002D0A92"/>
    <w:rsid w:val="002D20FB"/>
    <w:rsid w:val="002D256E"/>
    <w:rsid w:val="002D46CE"/>
    <w:rsid w:val="002D4DDE"/>
    <w:rsid w:val="002D53FD"/>
    <w:rsid w:val="002D72B6"/>
    <w:rsid w:val="002E1EE5"/>
    <w:rsid w:val="002E224F"/>
    <w:rsid w:val="002E2F6A"/>
    <w:rsid w:val="002E3023"/>
    <w:rsid w:val="002E325E"/>
    <w:rsid w:val="002E5928"/>
    <w:rsid w:val="002E62A0"/>
    <w:rsid w:val="002F178F"/>
    <w:rsid w:val="002F4C52"/>
    <w:rsid w:val="002F5E9E"/>
    <w:rsid w:val="00303006"/>
    <w:rsid w:val="00305B6C"/>
    <w:rsid w:val="00310A55"/>
    <w:rsid w:val="00311ADE"/>
    <w:rsid w:val="00311B99"/>
    <w:rsid w:val="00311BF2"/>
    <w:rsid w:val="003133E1"/>
    <w:rsid w:val="003137B8"/>
    <w:rsid w:val="003211B0"/>
    <w:rsid w:val="00326A77"/>
    <w:rsid w:val="003300D8"/>
    <w:rsid w:val="003304A5"/>
    <w:rsid w:val="003319D3"/>
    <w:rsid w:val="00332A91"/>
    <w:rsid w:val="003341BF"/>
    <w:rsid w:val="0035004E"/>
    <w:rsid w:val="0035505B"/>
    <w:rsid w:val="00356133"/>
    <w:rsid w:val="00362F61"/>
    <w:rsid w:val="0036540D"/>
    <w:rsid w:val="00367039"/>
    <w:rsid w:val="00371B3F"/>
    <w:rsid w:val="0037310E"/>
    <w:rsid w:val="0037566A"/>
    <w:rsid w:val="00376FE1"/>
    <w:rsid w:val="003806B5"/>
    <w:rsid w:val="0038361F"/>
    <w:rsid w:val="00385226"/>
    <w:rsid w:val="00397B89"/>
    <w:rsid w:val="003A4353"/>
    <w:rsid w:val="003A4C23"/>
    <w:rsid w:val="003A7BD0"/>
    <w:rsid w:val="003B5208"/>
    <w:rsid w:val="003B7083"/>
    <w:rsid w:val="003C0B62"/>
    <w:rsid w:val="003C1491"/>
    <w:rsid w:val="003C4469"/>
    <w:rsid w:val="003C6E12"/>
    <w:rsid w:val="003C7F9D"/>
    <w:rsid w:val="003D216E"/>
    <w:rsid w:val="003D30DC"/>
    <w:rsid w:val="003D4425"/>
    <w:rsid w:val="003D4C50"/>
    <w:rsid w:val="003D5785"/>
    <w:rsid w:val="003D6F1D"/>
    <w:rsid w:val="003E1CCA"/>
    <w:rsid w:val="003E653C"/>
    <w:rsid w:val="003E7B4D"/>
    <w:rsid w:val="003F17D4"/>
    <w:rsid w:val="003F6DF4"/>
    <w:rsid w:val="0040348F"/>
    <w:rsid w:val="004079F7"/>
    <w:rsid w:val="004121A2"/>
    <w:rsid w:val="00412F9E"/>
    <w:rsid w:val="00413E3C"/>
    <w:rsid w:val="004153A7"/>
    <w:rsid w:val="00421911"/>
    <w:rsid w:val="004219D8"/>
    <w:rsid w:val="00421F44"/>
    <w:rsid w:val="00425C27"/>
    <w:rsid w:val="004269CA"/>
    <w:rsid w:val="004309B1"/>
    <w:rsid w:val="00433131"/>
    <w:rsid w:val="00434223"/>
    <w:rsid w:val="00434DC3"/>
    <w:rsid w:val="00442EFC"/>
    <w:rsid w:val="00456720"/>
    <w:rsid w:val="00463164"/>
    <w:rsid w:val="00465B6D"/>
    <w:rsid w:val="00474BF0"/>
    <w:rsid w:val="00475B85"/>
    <w:rsid w:val="00476F1F"/>
    <w:rsid w:val="00477BD3"/>
    <w:rsid w:val="00477C78"/>
    <w:rsid w:val="004813B0"/>
    <w:rsid w:val="00487375"/>
    <w:rsid w:val="00487DBE"/>
    <w:rsid w:val="00493F9A"/>
    <w:rsid w:val="00495E45"/>
    <w:rsid w:val="004A4010"/>
    <w:rsid w:val="004A7B8C"/>
    <w:rsid w:val="004B4086"/>
    <w:rsid w:val="004B4EDB"/>
    <w:rsid w:val="004B6469"/>
    <w:rsid w:val="004B7054"/>
    <w:rsid w:val="004B787A"/>
    <w:rsid w:val="004C43A7"/>
    <w:rsid w:val="004C4D6F"/>
    <w:rsid w:val="004C7818"/>
    <w:rsid w:val="004D3806"/>
    <w:rsid w:val="004D3E3B"/>
    <w:rsid w:val="004D4FAF"/>
    <w:rsid w:val="004D593D"/>
    <w:rsid w:val="004D5CF4"/>
    <w:rsid w:val="004D736C"/>
    <w:rsid w:val="004D7BEB"/>
    <w:rsid w:val="004E7217"/>
    <w:rsid w:val="004F4316"/>
    <w:rsid w:val="004F5E6A"/>
    <w:rsid w:val="004F7112"/>
    <w:rsid w:val="00504925"/>
    <w:rsid w:val="005060E8"/>
    <w:rsid w:val="00510768"/>
    <w:rsid w:val="005128B1"/>
    <w:rsid w:val="00515294"/>
    <w:rsid w:val="00515BB7"/>
    <w:rsid w:val="00515D58"/>
    <w:rsid w:val="00521212"/>
    <w:rsid w:val="005222BA"/>
    <w:rsid w:val="005225E1"/>
    <w:rsid w:val="00522E0D"/>
    <w:rsid w:val="00532E50"/>
    <w:rsid w:val="00534C41"/>
    <w:rsid w:val="00535E64"/>
    <w:rsid w:val="00540EC2"/>
    <w:rsid w:val="00545A80"/>
    <w:rsid w:val="00546841"/>
    <w:rsid w:val="00551CAD"/>
    <w:rsid w:val="0055208D"/>
    <w:rsid w:val="0055261B"/>
    <w:rsid w:val="0056506A"/>
    <w:rsid w:val="00567F19"/>
    <w:rsid w:val="005735CA"/>
    <w:rsid w:val="005758AA"/>
    <w:rsid w:val="00576034"/>
    <w:rsid w:val="005769AE"/>
    <w:rsid w:val="00577669"/>
    <w:rsid w:val="0058366E"/>
    <w:rsid w:val="005869E0"/>
    <w:rsid w:val="005876F3"/>
    <w:rsid w:val="00587CAE"/>
    <w:rsid w:val="005922A0"/>
    <w:rsid w:val="005934C7"/>
    <w:rsid w:val="0059491B"/>
    <w:rsid w:val="00597C52"/>
    <w:rsid w:val="005A2D5C"/>
    <w:rsid w:val="005A4654"/>
    <w:rsid w:val="005B259C"/>
    <w:rsid w:val="005B2AD8"/>
    <w:rsid w:val="005B74B5"/>
    <w:rsid w:val="005C3132"/>
    <w:rsid w:val="005D40CD"/>
    <w:rsid w:val="005E2C68"/>
    <w:rsid w:val="005E3352"/>
    <w:rsid w:val="005E48EB"/>
    <w:rsid w:val="005F0895"/>
    <w:rsid w:val="005F2E8D"/>
    <w:rsid w:val="005F6339"/>
    <w:rsid w:val="006022FC"/>
    <w:rsid w:val="006045FA"/>
    <w:rsid w:val="00604A1C"/>
    <w:rsid w:val="00604F41"/>
    <w:rsid w:val="00605090"/>
    <w:rsid w:val="00610E91"/>
    <w:rsid w:val="00620B08"/>
    <w:rsid w:val="006218B1"/>
    <w:rsid w:val="00622836"/>
    <w:rsid w:val="006362AE"/>
    <w:rsid w:val="006365C4"/>
    <w:rsid w:val="00642B78"/>
    <w:rsid w:val="006504E7"/>
    <w:rsid w:val="006506E1"/>
    <w:rsid w:val="006541FB"/>
    <w:rsid w:val="00656F4A"/>
    <w:rsid w:val="00662391"/>
    <w:rsid w:val="00666ED3"/>
    <w:rsid w:val="00671947"/>
    <w:rsid w:val="00672689"/>
    <w:rsid w:val="00672B44"/>
    <w:rsid w:val="00673C7B"/>
    <w:rsid w:val="00683D49"/>
    <w:rsid w:val="00687F34"/>
    <w:rsid w:val="006901EA"/>
    <w:rsid w:val="00690682"/>
    <w:rsid w:val="006A25A8"/>
    <w:rsid w:val="006A6561"/>
    <w:rsid w:val="006B3EF3"/>
    <w:rsid w:val="006B7300"/>
    <w:rsid w:val="006B74B5"/>
    <w:rsid w:val="006C4385"/>
    <w:rsid w:val="006C4AAA"/>
    <w:rsid w:val="006C5C65"/>
    <w:rsid w:val="006C5D0E"/>
    <w:rsid w:val="006C5D9A"/>
    <w:rsid w:val="006D03FD"/>
    <w:rsid w:val="006D24EA"/>
    <w:rsid w:val="006D56E7"/>
    <w:rsid w:val="006D694A"/>
    <w:rsid w:val="006E1DB4"/>
    <w:rsid w:val="006E35AE"/>
    <w:rsid w:val="006E4028"/>
    <w:rsid w:val="006E40B8"/>
    <w:rsid w:val="006E7BF8"/>
    <w:rsid w:val="006F0BEF"/>
    <w:rsid w:val="006F10EA"/>
    <w:rsid w:val="006F1D4A"/>
    <w:rsid w:val="006F2C7C"/>
    <w:rsid w:val="006F5644"/>
    <w:rsid w:val="006F66D2"/>
    <w:rsid w:val="007073C6"/>
    <w:rsid w:val="007143C5"/>
    <w:rsid w:val="00717E6F"/>
    <w:rsid w:val="00723974"/>
    <w:rsid w:val="00723EE7"/>
    <w:rsid w:val="00724E3D"/>
    <w:rsid w:val="007276F5"/>
    <w:rsid w:val="007316DD"/>
    <w:rsid w:val="007330DB"/>
    <w:rsid w:val="00733F25"/>
    <w:rsid w:val="00734175"/>
    <w:rsid w:val="007373E1"/>
    <w:rsid w:val="007378D4"/>
    <w:rsid w:val="00744FCE"/>
    <w:rsid w:val="00745EB5"/>
    <w:rsid w:val="00752928"/>
    <w:rsid w:val="007534F7"/>
    <w:rsid w:val="00756E02"/>
    <w:rsid w:val="0075702C"/>
    <w:rsid w:val="00770171"/>
    <w:rsid w:val="00770BBF"/>
    <w:rsid w:val="007754C8"/>
    <w:rsid w:val="00777DC7"/>
    <w:rsid w:val="0078041A"/>
    <w:rsid w:val="00784D3B"/>
    <w:rsid w:val="00790907"/>
    <w:rsid w:val="0079197D"/>
    <w:rsid w:val="007933BE"/>
    <w:rsid w:val="00796FDB"/>
    <w:rsid w:val="007A227F"/>
    <w:rsid w:val="007A315B"/>
    <w:rsid w:val="007A542D"/>
    <w:rsid w:val="007A6A46"/>
    <w:rsid w:val="007A7D27"/>
    <w:rsid w:val="007B40C8"/>
    <w:rsid w:val="007B732D"/>
    <w:rsid w:val="007C0538"/>
    <w:rsid w:val="007C3CFB"/>
    <w:rsid w:val="007C53B3"/>
    <w:rsid w:val="007C7D07"/>
    <w:rsid w:val="007D0BE1"/>
    <w:rsid w:val="007D103B"/>
    <w:rsid w:val="007D59B2"/>
    <w:rsid w:val="007D5A2D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33A4"/>
    <w:rsid w:val="007F503D"/>
    <w:rsid w:val="00805571"/>
    <w:rsid w:val="00810455"/>
    <w:rsid w:val="00811D80"/>
    <w:rsid w:val="008152B8"/>
    <w:rsid w:val="00816A60"/>
    <w:rsid w:val="00820743"/>
    <w:rsid w:val="00820DEE"/>
    <w:rsid w:val="00823836"/>
    <w:rsid w:val="0082414C"/>
    <w:rsid w:val="0082757D"/>
    <w:rsid w:val="00833535"/>
    <w:rsid w:val="0083464D"/>
    <w:rsid w:val="00834AC1"/>
    <w:rsid w:val="0084014F"/>
    <w:rsid w:val="008433AB"/>
    <w:rsid w:val="00847A4E"/>
    <w:rsid w:val="00854B95"/>
    <w:rsid w:val="00870A74"/>
    <w:rsid w:val="00871367"/>
    <w:rsid w:val="00872049"/>
    <w:rsid w:val="00872339"/>
    <w:rsid w:val="00872B21"/>
    <w:rsid w:val="0087423C"/>
    <w:rsid w:val="00874C01"/>
    <w:rsid w:val="00880AD3"/>
    <w:rsid w:val="0088462C"/>
    <w:rsid w:val="008864F4"/>
    <w:rsid w:val="00886F74"/>
    <w:rsid w:val="008878BD"/>
    <w:rsid w:val="00892B3E"/>
    <w:rsid w:val="00892BA2"/>
    <w:rsid w:val="00893BC3"/>
    <w:rsid w:val="008A2212"/>
    <w:rsid w:val="008A36B2"/>
    <w:rsid w:val="008A4D0D"/>
    <w:rsid w:val="008A5BC4"/>
    <w:rsid w:val="008A6556"/>
    <w:rsid w:val="008A7084"/>
    <w:rsid w:val="008B31D5"/>
    <w:rsid w:val="008B3592"/>
    <w:rsid w:val="008C1430"/>
    <w:rsid w:val="008C347B"/>
    <w:rsid w:val="008D3EFA"/>
    <w:rsid w:val="008D4872"/>
    <w:rsid w:val="008D5603"/>
    <w:rsid w:val="008D68CC"/>
    <w:rsid w:val="008D731B"/>
    <w:rsid w:val="008E3D64"/>
    <w:rsid w:val="008E3DE7"/>
    <w:rsid w:val="008E53B4"/>
    <w:rsid w:val="008E53B9"/>
    <w:rsid w:val="008F0E31"/>
    <w:rsid w:val="008F3D13"/>
    <w:rsid w:val="008F3DC9"/>
    <w:rsid w:val="008F4BDF"/>
    <w:rsid w:val="008F5265"/>
    <w:rsid w:val="0090034C"/>
    <w:rsid w:val="0090548E"/>
    <w:rsid w:val="00912DDF"/>
    <w:rsid w:val="00913DC3"/>
    <w:rsid w:val="00917442"/>
    <w:rsid w:val="00921AAE"/>
    <w:rsid w:val="00923DCE"/>
    <w:rsid w:val="00924945"/>
    <w:rsid w:val="00927090"/>
    <w:rsid w:val="009341C4"/>
    <w:rsid w:val="00936FF3"/>
    <w:rsid w:val="00941504"/>
    <w:rsid w:val="00943175"/>
    <w:rsid w:val="00947326"/>
    <w:rsid w:val="00951F19"/>
    <w:rsid w:val="00956464"/>
    <w:rsid w:val="00960A16"/>
    <w:rsid w:val="00971DED"/>
    <w:rsid w:val="00971FEE"/>
    <w:rsid w:val="0097450A"/>
    <w:rsid w:val="009760B0"/>
    <w:rsid w:val="0097736C"/>
    <w:rsid w:val="00985CC2"/>
    <w:rsid w:val="00993033"/>
    <w:rsid w:val="009934D6"/>
    <w:rsid w:val="0099388D"/>
    <w:rsid w:val="00993C65"/>
    <w:rsid w:val="00994BE6"/>
    <w:rsid w:val="00996136"/>
    <w:rsid w:val="009A0B0F"/>
    <w:rsid w:val="009A709A"/>
    <w:rsid w:val="009B3925"/>
    <w:rsid w:val="009B4393"/>
    <w:rsid w:val="009C1108"/>
    <w:rsid w:val="009C3D6F"/>
    <w:rsid w:val="009C6D6E"/>
    <w:rsid w:val="009C7854"/>
    <w:rsid w:val="009C7962"/>
    <w:rsid w:val="009C7F64"/>
    <w:rsid w:val="009D321C"/>
    <w:rsid w:val="009D3C74"/>
    <w:rsid w:val="009D5BAB"/>
    <w:rsid w:val="009D5C15"/>
    <w:rsid w:val="009D737C"/>
    <w:rsid w:val="009E1066"/>
    <w:rsid w:val="009E3071"/>
    <w:rsid w:val="009E394E"/>
    <w:rsid w:val="009E5CCE"/>
    <w:rsid w:val="009E7333"/>
    <w:rsid w:val="009F669A"/>
    <w:rsid w:val="009F7454"/>
    <w:rsid w:val="009F7E3B"/>
    <w:rsid w:val="009F7EDB"/>
    <w:rsid w:val="00A044F5"/>
    <w:rsid w:val="00A11C44"/>
    <w:rsid w:val="00A123A9"/>
    <w:rsid w:val="00A14299"/>
    <w:rsid w:val="00A14DF1"/>
    <w:rsid w:val="00A17A26"/>
    <w:rsid w:val="00A24A09"/>
    <w:rsid w:val="00A24EE1"/>
    <w:rsid w:val="00A252FC"/>
    <w:rsid w:val="00A259A0"/>
    <w:rsid w:val="00A26721"/>
    <w:rsid w:val="00A27B76"/>
    <w:rsid w:val="00A40A2E"/>
    <w:rsid w:val="00A40D0B"/>
    <w:rsid w:val="00A42671"/>
    <w:rsid w:val="00A43A9F"/>
    <w:rsid w:val="00A454C8"/>
    <w:rsid w:val="00A46DF3"/>
    <w:rsid w:val="00A4758B"/>
    <w:rsid w:val="00A50367"/>
    <w:rsid w:val="00A52EDE"/>
    <w:rsid w:val="00A55235"/>
    <w:rsid w:val="00A561F2"/>
    <w:rsid w:val="00A578CE"/>
    <w:rsid w:val="00A617DF"/>
    <w:rsid w:val="00A72545"/>
    <w:rsid w:val="00A731CB"/>
    <w:rsid w:val="00A76ADD"/>
    <w:rsid w:val="00A77494"/>
    <w:rsid w:val="00A77548"/>
    <w:rsid w:val="00A7765D"/>
    <w:rsid w:val="00A82FEB"/>
    <w:rsid w:val="00A96AD3"/>
    <w:rsid w:val="00AA0CF2"/>
    <w:rsid w:val="00AA5474"/>
    <w:rsid w:val="00AA6C65"/>
    <w:rsid w:val="00AB0C4B"/>
    <w:rsid w:val="00AB255F"/>
    <w:rsid w:val="00AC334A"/>
    <w:rsid w:val="00AC361E"/>
    <w:rsid w:val="00AC3BE4"/>
    <w:rsid w:val="00AC50DD"/>
    <w:rsid w:val="00AC5C3D"/>
    <w:rsid w:val="00AC6A6D"/>
    <w:rsid w:val="00AD133D"/>
    <w:rsid w:val="00AD4882"/>
    <w:rsid w:val="00AD61D9"/>
    <w:rsid w:val="00AD61EB"/>
    <w:rsid w:val="00AD6420"/>
    <w:rsid w:val="00AD7E75"/>
    <w:rsid w:val="00AD7F0C"/>
    <w:rsid w:val="00AE4676"/>
    <w:rsid w:val="00AE5F0A"/>
    <w:rsid w:val="00AF4F81"/>
    <w:rsid w:val="00AF525E"/>
    <w:rsid w:val="00AF68BB"/>
    <w:rsid w:val="00AF7707"/>
    <w:rsid w:val="00B017FC"/>
    <w:rsid w:val="00B036EB"/>
    <w:rsid w:val="00B04208"/>
    <w:rsid w:val="00B063FC"/>
    <w:rsid w:val="00B06662"/>
    <w:rsid w:val="00B1158B"/>
    <w:rsid w:val="00B168B5"/>
    <w:rsid w:val="00B17044"/>
    <w:rsid w:val="00B24024"/>
    <w:rsid w:val="00B25727"/>
    <w:rsid w:val="00B27FF7"/>
    <w:rsid w:val="00B30C3F"/>
    <w:rsid w:val="00B320A2"/>
    <w:rsid w:val="00B32C97"/>
    <w:rsid w:val="00B331C4"/>
    <w:rsid w:val="00B3482B"/>
    <w:rsid w:val="00B35446"/>
    <w:rsid w:val="00B37824"/>
    <w:rsid w:val="00B40267"/>
    <w:rsid w:val="00B41565"/>
    <w:rsid w:val="00B42FA1"/>
    <w:rsid w:val="00B44643"/>
    <w:rsid w:val="00B460A9"/>
    <w:rsid w:val="00B5136E"/>
    <w:rsid w:val="00B53F81"/>
    <w:rsid w:val="00B54D71"/>
    <w:rsid w:val="00B56431"/>
    <w:rsid w:val="00B60B64"/>
    <w:rsid w:val="00B673FC"/>
    <w:rsid w:val="00B72500"/>
    <w:rsid w:val="00B75162"/>
    <w:rsid w:val="00B872B6"/>
    <w:rsid w:val="00B879A5"/>
    <w:rsid w:val="00B90D09"/>
    <w:rsid w:val="00B950A0"/>
    <w:rsid w:val="00B9545B"/>
    <w:rsid w:val="00B954D7"/>
    <w:rsid w:val="00B960D9"/>
    <w:rsid w:val="00B97ADF"/>
    <w:rsid w:val="00BA3E16"/>
    <w:rsid w:val="00BA71A4"/>
    <w:rsid w:val="00BA77AD"/>
    <w:rsid w:val="00BB198C"/>
    <w:rsid w:val="00BB303D"/>
    <w:rsid w:val="00BC1055"/>
    <w:rsid w:val="00BC24A2"/>
    <w:rsid w:val="00BC2DB1"/>
    <w:rsid w:val="00BC48A9"/>
    <w:rsid w:val="00BC620B"/>
    <w:rsid w:val="00BD2027"/>
    <w:rsid w:val="00BD2F51"/>
    <w:rsid w:val="00BD2FEB"/>
    <w:rsid w:val="00BD4278"/>
    <w:rsid w:val="00BE47DD"/>
    <w:rsid w:val="00BE660C"/>
    <w:rsid w:val="00BF1C3F"/>
    <w:rsid w:val="00BF3AA6"/>
    <w:rsid w:val="00BF588A"/>
    <w:rsid w:val="00BF5C60"/>
    <w:rsid w:val="00BF6CCE"/>
    <w:rsid w:val="00C0164D"/>
    <w:rsid w:val="00C05DE1"/>
    <w:rsid w:val="00C068BD"/>
    <w:rsid w:val="00C06D03"/>
    <w:rsid w:val="00C1000F"/>
    <w:rsid w:val="00C1052C"/>
    <w:rsid w:val="00C1131B"/>
    <w:rsid w:val="00C11B62"/>
    <w:rsid w:val="00C154E9"/>
    <w:rsid w:val="00C156FF"/>
    <w:rsid w:val="00C16A31"/>
    <w:rsid w:val="00C22C32"/>
    <w:rsid w:val="00C25232"/>
    <w:rsid w:val="00C25874"/>
    <w:rsid w:val="00C31A81"/>
    <w:rsid w:val="00C37E8F"/>
    <w:rsid w:val="00C46748"/>
    <w:rsid w:val="00C47772"/>
    <w:rsid w:val="00C57FDC"/>
    <w:rsid w:val="00C60B27"/>
    <w:rsid w:val="00C62253"/>
    <w:rsid w:val="00C655DF"/>
    <w:rsid w:val="00C678D2"/>
    <w:rsid w:val="00C7380A"/>
    <w:rsid w:val="00C740B0"/>
    <w:rsid w:val="00C7715A"/>
    <w:rsid w:val="00C82309"/>
    <w:rsid w:val="00C85D31"/>
    <w:rsid w:val="00C86B54"/>
    <w:rsid w:val="00C8726E"/>
    <w:rsid w:val="00C920D6"/>
    <w:rsid w:val="00C94C02"/>
    <w:rsid w:val="00C94D2C"/>
    <w:rsid w:val="00C94F2A"/>
    <w:rsid w:val="00C963A6"/>
    <w:rsid w:val="00C96CAD"/>
    <w:rsid w:val="00CA0CC8"/>
    <w:rsid w:val="00CA1F32"/>
    <w:rsid w:val="00CA2937"/>
    <w:rsid w:val="00CA54C6"/>
    <w:rsid w:val="00CA5B2B"/>
    <w:rsid w:val="00CB2247"/>
    <w:rsid w:val="00CB5956"/>
    <w:rsid w:val="00CB5C81"/>
    <w:rsid w:val="00CB78F1"/>
    <w:rsid w:val="00CC0C1F"/>
    <w:rsid w:val="00CC560B"/>
    <w:rsid w:val="00CC58EB"/>
    <w:rsid w:val="00CC63DF"/>
    <w:rsid w:val="00CE4E8E"/>
    <w:rsid w:val="00CE68F8"/>
    <w:rsid w:val="00CF03BC"/>
    <w:rsid w:val="00CF1070"/>
    <w:rsid w:val="00CF1E3B"/>
    <w:rsid w:val="00CF410D"/>
    <w:rsid w:val="00CF449C"/>
    <w:rsid w:val="00CF7AF3"/>
    <w:rsid w:val="00D01636"/>
    <w:rsid w:val="00D03825"/>
    <w:rsid w:val="00D04EA7"/>
    <w:rsid w:val="00D11B8E"/>
    <w:rsid w:val="00D12E55"/>
    <w:rsid w:val="00D14345"/>
    <w:rsid w:val="00D261BB"/>
    <w:rsid w:val="00D332A1"/>
    <w:rsid w:val="00D33CC8"/>
    <w:rsid w:val="00D3477B"/>
    <w:rsid w:val="00D35D5F"/>
    <w:rsid w:val="00D41879"/>
    <w:rsid w:val="00D41DB4"/>
    <w:rsid w:val="00D453D2"/>
    <w:rsid w:val="00D47620"/>
    <w:rsid w:val="00D50D4F"/>
    <w:rsid w:val="00D524AD"/>
    <w:rsid w:val="00D548E8"/>
    <w:rsid w:val="00D62DBB"/>
    <w:rsid w:val="00D6349E"/>
    <w:rsid w:val="00D64115"/>
    <w:rsid w:val="00D6465F"/>
    <w:rsid w:val="00D65036"/>
    <w:rsid w:val="00D65CF9"/>
    <w:rsid w:val="00D66461"/>
    <w:rsid w:val="00D664A6"/>
    <w:rsid w:val="00D66F7B"/>
    <w:rsid w:val="00D71619"/>
    <w:rsid w:val="00D71F30"/>
    <w:rsid w:val="00D72714"/>
    <w:rsid w:val="00D779A0"/>
    <w:rsid w:val="00D91AE1"/>
    <w:rsid w:val="00D93D7F"/>
    <w:rsid w:val="00D955EB"/>
    <w:rsid w:val="00D96481"/>
    <w:rsid w:val="00D97139"/>
    <w:rsid w:val="00DA00FA"/>
    <w:rsid w:val="00DA4F72"/>
    <w:rsid w:val="00DA7FDF"/>
    <w:rsid w:val="00DB1F94"/>
    <w:rsid w:val="00DB2237"/>
    <w:rsid w:val="00DB312A"/>
    <w:rsid w:val="00DB3ED9"/>
    <w:rsid w:val="00DB7266"/>
    <w:rsid w:val="00DC2BEF"/>
    <w:rsid w:val="00DC3A56"/>
    <w:rsid w:val="00DC4347"/>
    <w:rsid w:val="00DD0DCF"/>
    <w:rsid w:val="00DD23B2"/>
    <w:rsid w:val="00DD5530"/>
    <w:rsid w:val="00DD68C0"/>
    <w:rsid w:val="00DD6F3F"/>
    <w:rsid w:val="00DE035C"/>
    <w:rsid w:val="00DE0DF0"/>
    <w:rsid w:val="00DE21F9"/>
    <w:rsid w:val="00DE51F7"/>
    <w:rsid w:val="00DF0F1C"/>
    <w:rsid w:val="00DF14D5"/>
    <w:rsid w:val="00E02A8D"/>
    <w:rsid w:val="00E053F6"/>
    <w:rsid w:val="00E0606E"/>
    <w:rsid w:val="00E06861"/>
    <w:rsid w:val="00E1043D"/>
    <w:rsid w:val="00E11D04"/>
    <w:rsid w:val="00E14E82"/>
    <w:rsid w:val="00E1652E"/>
    <w:rsid w:val="00E23E06"/>
    <w:rsid w:val="00E30249"/>
    <w:rsid w:val="00E32E7E"/>
    <w:rsid w:val="00E3430C"/>
    <w:rsid w:val="00E34925"/>
    <w:rsid w:val="00E3649E"/>
    <w:rsid w:val="00E401C0"/>
    <w:rsid w:val="00E40BF0"/>
    <w:rsid w:val="00E53B12"/>
    <w:rsid w:val="00E5550A"/>
    <w:rsid w:val="00E65E26"/>
    <w:rsid w:val="00E71C37"/>
    <w:rsid w:val="00E74378"/>
    <w:rsid w:val="00E74EB7"/>
    <w:rsid w:val="00E7596D"/>
    <w:rsid w:val="00E770F6"/>
    <w:rsid w:val="00E81200"/>
    <w:rsid w:val="00E84AE2"/>
    <w:rsid w:val="00E87142"/>
    <w:rsid w:val="00E91A00"/>
    <w:rsid w:val="00E950A0"/>
    <w:rsid w:val="00E95B66"/>
    <w:rsid w:val="00E9773A"/>
    <w:rsid w:val="00EA27DA"/>
    <w:rsid w:val="00EA5250"/>
    <w:rsid w:val="00EA6099"/>
    <w:rsid w:val="00EB0749"/>
    <w:rsid w:val="00EB15C6"/>
    <w:rsid w:val="00EB2BCA"/>
    <w:rsid w:val="00EB5BF3"/>
    <w:rsid w:val="00EC13F9"/>
    <w:rsid w:val="00EC2009"/>
    <w:rsid w:val="00EC3990"/>
    <w:rsid w:val="00ED2BEC"/>
    <w:rsid w:val="00ED2C5D"/>
    <w:rsid w:val="00ED651E"/>
    <w:rsid w:val="00EE1B35"/>
    <w:rsid w:val="00EE2D63"/>
    <w:rsid w:val="00EE4257"/>
    <w:rsid w:val="00EE6E3B"/>
    <w:rsid w:val="00EF02CF"/>
    <w:rsid w:val="00EF2DD1"/>
    <w:rsid w:val="00EF3F66"/>
    <w:rsid w:val="00EF7606"/>
    <w:rsid w:val="00EF7A8A"/>
    <w:rsid w:val="00EF7FD7"/>
    <w:rsid w:val="00F04853"/>
    <w:rsid w:val="00F05F17"/>
    <w:rsid w:val="00F06A28"/>
    <w:rsid w:val="00F123A6"/>
    <w:rsid w:val="00F1366C"/>
    <w:rsid w:val="00F13B62"/>
    <w:rsid w:val="00F14027"/>
    <w:rsid w:val="00F27C34"/>
    <w:rsid w:val="00F32023"/>
    <w:rsid w:val="00F3220F"/>
    <w:rsid w:val="00F3363A"/>
    <w:rsid w:val="00F35F87"/>
    <w:rsid w:val="00F4191F"/>
    <w:rsid w:val="00F4520A"/>
    <w:rsid w:val="00F4744C"/>
    <w:rsid w:val="00F50002"/>
    <w:rsid w:val="00F529C5"/>
    <w:rsid w:val="00F52FE9"/>
    <w:rsid w:val="00F553BF"/>
    <w:rsid w:val="00F6222A"/>
    <w:rsid w:val="00F63806"/>
    <w:rsid w:val="00F63B74"/>
    <w:rsid w:val="00F701A9"/>
    <w:rsid w:val="00F72F2E"/>
    <w:rsid w:val="00F81BC1"/>
    <w:rsid w:val="00F85E81"/>
    <w:rsid w:val="00F877AA"/>
    <w:rsid w:val="00F905C4"/>
    <w:rsid w:val="00F928CA"/>
    <w:rsid w:val="00FA2900"/>
    <w:rsid w:val="00FA3CC8"/>
    <w:rsid w:val="00FA3ECF"/>
    <w:rsid w:val="00FA3FF0"/>
    <w:rsid w:val="00FA56F8"/>
    <w:rsid w:val="00FB25B1"/>
    <w:rsid w:val="00FB28C5"/>
    <w:rsid w:val="00FB56E3"/>
    <w:rsid w:val="00FB5CF1"/>
    <w:rsid w:val="00FC14B7"/>
    <w:rsid w:val="00FC18DD"/>
    <w:rsid w:val="00FC410F"/>
    <w:rsid w:val="00FC4C55"/>
    <w:rsid w:val="00FC77CD"/>
    <w:rsid w:val="00FD042A"/>
    <w:rsid w:val="00FD0525"/>
    <w:rsid w:val="00FE16BA"/>
    <w:rsid w:val="00FE196C"/>
    <w:rsid w:val="00FE1C90"/>
    <w:rsid w:val="00FE3DF5"/>
    <w:rsid w:val="00FE4E1E"/>
    <w:rsid w:val="00FE7D30"/>
    <w:rsid w:val="00FF133E"/>
    <w:rsid w:val="00FF27B6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7BA08E8"/>
  <w15:docId w15:val="{7DE3A9BB-8929-4BE7-87A1-4EBEBFE9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link w:val="NCEAL2headingChar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NCEAbodytextinsertion">
    <w:name w:val="NCEA bodytext insertion"/>
    <w:basedOn w:val="NCEAbodytext"/>
    <w:link w:val="NCEAbodytextinsertionChar"/>
    <w:rsid w:val="00993033"/>
    <w:rPr>
      <w:rFonts w:cs="Times New Roman"/>
      <w:color w:val="666699"/>
    </w:rPr>
  </w:style>
  <w:style w:type="character" w:customStyle="1" w:styleId="NCEAbodytextinsertionChar">
    <w:name w:val="NCEA bodytext insertion Char"/>
    <w:link w:val="NCEAbodytextinsertion"/>
    <w:rsid w:val="00993033"/>
    <w:rPr>
      <w:rFonts w:ascii="Arial" w:eastAsia="Times New Roman" w:hAnsi="Arial"/>
      <w:color w:val="666699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rsid w:val="008B3592"/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rsid w:val="0075702C"/>
    <w:rPr>
      <w:b/>
      <w:bCs/>
    </w:rPr>
  </w:style>
  <w:style w:type="character" w:customStyle="1" w:styleId="NCEAbodytextboldChar">
    <w:name w:val="NCEA bodytext bold Char"/>
    <w:link w:val="NCEAbodytextbold"/>
    <w:rsid w:val="0075702C"/>
    <w:rPr>
      <w:rFonts w:ascii="Arial" w:eastAsia="Times New Roman" w:hAnsi="Arial" w:cs="Arial"/>
      <w:b/>
      <w:bCs/>
      <w:sz w:val="22"/>
      <w:lang w:eastAsia="en-NZ"/>
    </w:rPr>
  </w:style>
  <w:style w:type="character" w:customStyle="1" w:styleId="NCEAL2headingChar">
    <w:name w:val="NCEA L2 heading Char"/>
    <w:link w:val="NCEAL2heading"/>
    <w:rsid w:val="00CC58EB"/>
    <w:rPr>
      <w:rFonts w:ascii="Arial" w:eastAsia="Times New Roman" w:hAnsi="Arial" w:cs="Arial"/>
      <w:b/>
      <w:sz w:val="28"/>
      <w:lang w:eastAsia="en-NZ"/>
    </w:rPr>
  </w:style>
  <w:style w:type="character" w:customStyle="1" w:styleId="NCEAbodytextitalicChar">
    <w:name w:val="NCEA bodytext italic Char"/>
    <w:rsid w:val="002E3023"/>
    <w:rPr>
      <w:rFonts w:ascii="Arial" w:hAnsi="Arial" w:cs="Arial" w:hint="default"/>
      <w:i/>
      <w:iCs/>
      <w:color w:val="000000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311B99"/>
    <w:pPr>
      <w:widowControl w:val="0"/>
      <w:suppressAutoHyphens/>
      <w:snapToGrid w:val="0"/>
      <w:spacing w:before="40" w:after="80"/>
    </w:pPr>
    <w:rPr>
      <w:rFonts w:ascii="Arial" w:eastAsia="Times New Roman" w:hAnsi="Arial"/>
      <w:color w:val="auto"/>
      <w:sz w:val="20"/>
      <w:szCs w:val="20"/>
      <w:lang w:eastAsia="ar-SA"/>
    </w:rPr>
  </w:style>
  <w:style w:type="character" w:customStyle="1" w:styleId="NCEAtablebodytextleft2Char">
    <w:name w:val="NCEA table bodytext left 2 Char"/>
    <w:link w:val="NCEAtablebodytextleft2"/>
    <w:rsid w:val="00311B99"/>
    <w:rPr>
      <w:rFonts w:ascii="Arial" w:eastAsia="Times New Roman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owsafe.co.nz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echnology.tki.org.n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258"/>
    <w:rsid w:val="00000CBF"/>
    <w:rsid w:val="0003324D"/>
    <w:rsid w:val="000376C7"/>
    <w:rsid w:val="00081F96"/>
    <w:rsid w:val="000C15F3"/>
    <w:rsid w:val="000F7B0E"/>
    <w:rsid w:val="001434F1"/>
    <w:rsid w:val="001529F9"/>
    <w:rsid w:val="00170AE8"/>
    <w:rsid w:val="001C70B8"/>
    <w:rsid w:val="002224AA"/>
    <w:rsid w:val="002737F6"/>
    <w:rsid w:val="00275224"/>
    <w:rsid w:val="002A07F9"/>
    <w:rsid w:val="002A4936"/>
    <w:rsid w:val="003260E0"/>
    <w:rsid w:val="0034366C"/>
    <w:rsid w:val="00351B4E"/>
    <w:rsid w:val="003A0E16"/>
    <w:rsid w:val="003D7123"/>
    <w:rsid w:val="003F2FE0"/>
    <w:rsid w:val="004308B9"/>
    <w:rsid w:val="00474B7B"/>
    <w:rsid w:val="00482A1D"/>
    <w:rsid w:val="004D1B47"/>
    <w:rsid w:val="004D70E1"/>
    <w:rsid w:val="004F4473"/>
    <w:rsid w:val="00505143"/>
    <w:rsid w:val="00506B7D"/>
    <w:rsid w:val="005476E0"/>
    <w:rsid w:val="00550063"/>
    <w:rsid w:val="00561817"/>
    <w:rsid w:val="00566E26"/>
    <w:rsid w:val="00586480"/>
    <w:rsid w:val="005A1DF8"/>
    <w:rsid w:val="005F7178"/>
    <w:rsid w:val="00601EDD"/>
    <w:rsid w:val="0061395A"/>
    <w:rsid w:val="006160E9"/>
    <w:rsid w:val="00635360"/>
    <w:rsid w:val="00655B1D"/>
    <w:rsid w:val="006760F0"/>
    <w:rsid w:val="006822DA"/>
    <w:rsid w:val="006D289E"/>
    <w:rsid w:val="00710730"/>
    <w:rsid w:val="00745175"/>
    <w:rsid w:val="00763C0A"/>
    <w:rsid w:val="007753CB"/>
    <w:rsid w:val="007874BA"/>
    <w:rsid w:val="007A4217"/>
    <w:rsid w:val="0080286C"/>
    <w:rsid w:val="0085172C"/>
    <w:rsid w:val="00865397"/>
    <w:rsid w:val="008F4214"/>
    <w:rsid w:val="008F4E96"/>
    <w:rsid w:val="00902637"/>
    <w:rsid w:val="0090602C"/>
    <w:rsid w:val="00906413"/>
    <w:rsid w:val="00921372"/>
    <w:rsid w:val="00923C08"/>
    <w:rsid w:val="00942AF5"/>
    <w:rsid w:val="00962597"/>
    <w:rsid w:val="009C44E2"/>
    <w:rsid w:val="009F1F7C"/>
    <w:rsid w:val="00A22132"/>
    <w:rsid w:val="00A41994"/>
    <w:rsid w:val="00A44F8F"/>
    <w:rsid w:val="00A56EA3"/>
    <w:rsid w:val="00A83AA4"/>
    <w:rsid w:val="00AB0F4F"/>
    <w:rsid w:val="00AB6E1F"/>
    <w:rsid w:val="00AC4CD1"/>
    <w:rsid w:val="00B11C8B"/>
    <w:rsid w:val="00B539F5"/>
    <w:rsid w:val="00B818E2"/>
    <w:rsid w:val="00B87ED1"/>
    <w:rsid w:val="00BA0A49"/>
    <w:rsid w:val="00BD010D"/>
    <w:rsid w:val="00BD3521"/>
    <w:rsid w:val="00BE15DF"/>
    <w:rsid w:val="00C020BD"/>
    <w:rsid w:val="00C17C59"/>
    <w:rsid w:val="00C22D53"/>
    <w:rsid w:val="00C547E3"/>
    <w:rsid w:val="00C75E79"/>
    <w:rsid w:val="00CD1C2E"/>
    <w:rsid w:val="00CE29A9"/>
    <w:rsid w:val="00D007DF"/>
    <w:rsid w:val="00D038AF"/>
    <w:rsid w:val="00D05161"/>
    <w:rsid w:val="00D1221A"/>
    <w:rsid w:val="00D13118"/>
    <w:rsid w:val="00D134A7"/>
    <w:rsid w:val="00D233A2"/>
    <w:rsid w:val="00D2349C"/>
    <w:rsid w:val="00D313C9"/>
    <w:rsid w:val="00D43F49"/>
    <w:rsid w:val="00D664FE"/>
    <w:rsid w:val="00D80684"/>
    <w:rsid w:val="00E12BD6"/>
    <w:rsid w:val="00E23E06"/>
    <w:rsid w:val="00E31328"/>
    <w:rsid w:val="00E4222A"/>
    <w:rsid w:val="00E76ACC"/>
    <w:rsid w:val="00E8737F"/>
    <w:rsid w:val="00EA64C7"/>
    <w:rsid w:val="00EB2342"/>
    <w:rsid w:val="00ED4005"/>
    <w:rsid w:val="00ED49B8"/>
    <w:rsid w:val="00EE39C8"/>
    <w:rsid w:val="00EE3BBB"/>
    <w:rsid w:val="00EE56B3"/>
    <w:rsid w:val="00F27A4B"/>
    <w:rsid w:val="00F3083B"/>
    <w:rsid w:val="00F5774D"/>
    <w:rsid w:val="00F639A3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B5A8-005A-4A0C-BD65-6411C227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Generic Technology 1.3</dc:subject>
  <dc:creator>Ministry of Education</dc:creator>
  <cp:lastModifiedBy>Donna Leckie</cp:lastModifiedBy>
  <cp:revision>2</cp:revision>
  <cp:lastPrinted>2013-02-11T02:30:00Z</cp:lastPrinted>
  <dcterms:created xsi:type="dcterms:W3CDTF">2025-01-16T20:46:00Z</dcterms:created>
  <dcterms:modified xsi:type="dcterms:W3CDTF">2025-01-16T20:46:00Z</dcterms:modified>
</cp:coreProperties>
</file>